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tblGrid>
      <w:tr w:rsidR="009F63E0" w:rsidTr="009F63E0">
        <w:tc>
          <w:tcPr>
            <w:tcW w:w="4926" w:type="dxa"/>
          </w:tcPr>
          <w:p w:rsidR="009F63E0" w:rsidRPr="000E08DA" w:rsidRDefault="009F63E0" w:rsidP="009F63E0">
            <w:pPr>
              <w:widowControl w:val="0"/>
              <w:autoSpaceDE w:val="0"/>
              <w:autoSpaceDN w:val="0"/>
              <w:adjustRightInd w:val="0"/>
              <w:jc w:val="right"/>
              <w:rPr>
                <w:rFonts w:hAnsi="Times New Roman"/>
                <w:spacing w:val="10"/>
                <w:sz w:val="28"/>
                <w:szCs w:val="28"/>
              </w:rPr>
            </w:pPr>
            <w:r w:rsidRPr="000E08DA">
              <w:rPr>
                <w:rFonts w:hAnsi="Times New Roman"/>
                <w:spacing w:val="10"/>
                <w:sz w:val="28"/>
                <w:szCs w:val="28"/>
              </w:rPr>
              <w:t>УТВЕРЖДЕНО</w:t>
            </w:r>
          </w:p>
          <w:p w:rsidR="009F63E0" w:rsidRDefault="009F63E0" w:rsidP="009F63E0">
            <w:pPr>
              <w:widowControl w:val="0"/>
              <w:autoSpaceDE w:val="0"/>
              <w:autoSpaceDN w:val="0"/>
              <w:adjustRightInd w:val="0"/>
              <w:jc w:val="right"/>
              <w:rPr>
                <w:rFonts w:hAnsi="Times New Roman"/>
                <w:spacing w:val="10"/>
                <w:sz w:val="28"/>
                <w:szCs w:val="28"/>
              </w:rPr>
            </w:pPr>
            <w:r w:rsidRPr="000E08DA">
              <w:rPr>
                <w:rFonts w:hAnsi="Times New Roman"/>
                <w:spacing w:val="10"/>
                <w:sz w:val="28"/>
                <w:szCs w:val="28"/>
              </w:rPr>
              <w:t xml:space="preserve">приказом директора </w:t>
            </w:r>
          </w:p>
          <w:p w:rsidR="009F63E0" w:rsidRPr="000E08DA" w:rsidRDefault="009F63E0" w:rsidP="009F63E0">
            <w:pPr>
              <w:widowControl w:val="0"/>
              <w:autoSpaceDE w:val="0"/>
              <w:autoSpaceDN w:val="0"/>
              <w:adjustRightInd w:val="0"/>
              <w:jc w:val="right"/>
              <w:rPr>
                <w:rFonts w:hAnsi="Times New Roman"/>
                <w:spacing w:val="10"/>
                <w:sz w:val="28"/>
                <w:szCs w:val="28"/>
              </w:rPr>
            </w:pPr>
            <w:r w:rsidRPr="000E08DA">
              <w:rPr>
                <w:rFonts w:hAnsi="Times New Roman"/>
                <w:spacing w:val="10"/>
                <w:sz w:val="28"/>
                <w:szCs w:val="28"/>
              </w:rPr>
              <w:t>МБУ «Комплексный центр социальной помощи семье и детям» Октябрьского района г. Пензы</w:t>
            </w:r>
          </w:p>
          <w:p w:rsidR="009F63E0" w:rsidRPr="000E08DA" w:rsidRDefault="009F63E0" w:rsidP="009F63E0">
            <w:pPr>
              <w:widowControl w:val="0"/>
              <w:autoSpaceDE w:val="0"/>
              <w:autoSpaceDN w:val="0"/>
              <w:adjustRightInd w:val="0"/>
              <w:jc w:val="right"/>
              <w:rPr>
                <w:rFonts w:hAnsi="Times New Roman"/>
                <w:spacing w:val="10"/>
                <w:sz w:val="28"/>
                <w:szCs w:val="28"/>
              </w:rPr>
            </w:pPr>
            <w:r w:rsidRPr="000E08DA">
              <w:rPr>
                <w:rFonts w:hAnsi="Times New Roman"/>
                <w:spacing w:val="10"/>
                <w:sz w:val="28"/>
                <w:szCs w:val="28"/>
              </w:rPr>
              <w:t>М.Б. Колосовой</w:t>
            </w:r>
          </w:p>
          <w:p w:rsidR="009F63E0" w:rsidRDefault="009F63E0" w:rsidP="00221E8D">
            <w:pPr>
              <w:jc w:val="right"/>
            </w:pPr>
            <w:r w:rsidRPr="000E08DA">
              <w:rPr>
                <w:rFonts w:hAnsi="Times New Roman"/>
                <w:spacing w:val="10"/>
                <w:sz w:val="28"/>
                <w:szCs w:val="28"/>
              </w:rPr>
              <w:t xml:space="preserve">№ </w:t>
            </w:r>
            <w:bookmarkStart w:id="0" w:name="_GoBack"/>
            <w:bookmarkEnd w:id="0"/>
            <w:r>
              <w:rPr>
                <w:rFonts w:hAnsi="Times New Roman"/>
                <w:spacing w:val="10"/>
                <w:sz w:val="28"/>
                <w:szCs w:val="28"/>
                <w:u w:val="single"/>
              </w:rPr>
              <w:t xml:space="preserve">  </w:t>
            </w:r>
            <w:r w:rsidR="00221E8D">
              <w:rPr>
                <w:rFonts w:hAnsi="Times New Roman"/>
                <w:spacing w:val="10"/>
                <w:sz w:val="28"/>
                <w:szCs w:val="28"/>
                <w:u w:val="single"/>
              </w:rPr>
              <w:t>95</w:t>
            </w:r>
            <w:r>
              <w:rPr>
                <w:rFonts w:hAnsi="Times New Roman"/>
                <w:spacing w:val="10"/>
                <w:sz w:val="28"/>
                <w:szCs w:val="28"/>
                <w:u w:val="single"/>
              </w:rPr>
              <w:t xml:space="preserve">  </w:t>
            </w:r>
            <w:r w:rsidRPr="000E08DA">
              <w:rPr>
                <w:rFonts w:hAnsi="Times New Roman"/>
                <w:spacing w:val="10"/>
                <w:sz w:val="28"/>
                <w:szCs w:val="28"/>
              </w:rPr>
              <w:t xml:space="preserve"> от «</w:t>
            </w:r>
            <w:r>
              <w:rPr>
                <w:rFonts w:hAnsi="Times New Roman"/>
                <w:spacing w:val="10"/>
                <w:sz w:val="28"/>
                <w:szCs w:val="28"/>
                <w:u w:val="single"/>
              </w:rPr>
              <w:t xml:space="preserve">   </w:t>
            </w:r>
            <w:r w:rsidR="00221E8D">
              <w:rPr>
                <w:rFonts w:hAnsi="Times New Roman"/>
                <w:spacing w:val="10"/>
                <w:sz w:val="28"/>
                <w:szCs w:val="28"/>
                <w:u w:val="single"/>
              </w:rPr>
              <w:t>16</w:t>
            </w:r>
            <w:r>
              <w:rPr>
                <w:rFonts w:hAnsi="Times New Roman"/>
                <w:spacing w:val="10"/>
                <w:sz w:val="28"/>
                <w:szCs w:val="28"/>
                <w:u w:val="single"/>
              </w:rPr>
              <w:t xml:space="preserve">   </w:t>
            </w:r>
            <w:r w:rsidRPr="000E08DA">
              <w:rPr>
                <w:rFonts w:hAnsi="Times New Roman"/>
                <w:spacing w:val="10"/>
                <w:sz w:val="28"/>
                <w:szCs w:val="28"/>
              </w:rPr>
              <w:t xml:space="preserve">» </w:t>
            </w:r>
            <w:r>
              <w:rPr>
                <w:rFonts w:hAnsi="Times New Roman"/>
                <w:spacing w:val="10"/>
                <w:sz w:val="28"/>
                <w:szCs w:val="28"/>
                <w:u w:val="single"/>
              </w:rPr>
              <w:t xml:space="preserve"> </w:t>
            </w:r>
            <w:r w:rsidR="00221E8D">
              <w:rPr>
                <w:rFonts w:hAnsi="Times New Roman"/>
                <w:spacing w:val="10"/>
                <w:sz w:val="28"/>
                <w:szCs w:val="28"/>
                <w:u w:val="single"/>
              </w:rPr>
              <w:t>июля</w:t>
            </w:r>
            <w:r>
              <w:rPr>
                <w:rFonts w:hAnsi="Times New Roman"/>
                <w:spacing w:val="10"/>
                <w:sz w:val="28"/>
                <w:szCs w:val="28"/>
                <w:u w:val="single"/>
              </w:rPr>
              <w:t xml:space="preserve">     </w:t>
            </w:r>
            <w:r w:rsidRPr="000E08DA">
              <w:rPr>
                <w:rFonts w:hAnsi="Times New Roman"/>
                <w:spacing w:val="10"/>
                <w:sz w:val="28"/>
                <w:szCs w:val="28"/>
                <w:u w:val="single"/>
              </w:rPr>
              <w:t xml:space="preserve"> </w:t>
            </w:r>
            <w:r>
              <w:rPr>
                <w:rFonts w:hAnsi="Times New Roman"/>
                <w:spacing w:val="10"/>
                <w:sz w:val="28"/>
                <w:szCs w:val="28"/>
              </w:rPr>
              <w:t xml:space="preserve"> 2018</w:t>
            </w:r>
            <w:r w:rsidRPr="000E08DA">
              <w:rPr>
                <w:rFonts w:hAnsi="Times New Roman"/>
                <w:spacing w:val="10"/>
                <w:sz w:val="28"/>
                <w:szCs w:val="28"/>
              </w:rPr>
              <w:t>г.</w:t>
            </w:r>
          </w:p>
        </w:tc>
      </w:tr>
    </w:tbl>
    <w:p w:rsidR="009F63E0" w:rsidRDefault="009F63E0" w:rsidP="009F63E0">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9F63E0" w:rsidRPr="000E08DA" w:rsidRDefault="009F63E0" w:rsidP="009F63E0">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0E08DA">
        <w:rPr>
          <w:rFonts w:ascii="Times New Roman" w:eastAsiaTheme="minorEastAsia" w:hAnsi="Times New Roman" w:cs="Times New Roman"/>
          <w:b/>
          <w:sz w:val="28"/>
          <w:szCs w:val="28"/>
          <w:lang w:eastAsia="ru-RU"/>
        </w:rPr>
        <w:t>ПОЛОЖЕНИЕ</w:t>
      </w:r>
    </w:p>
    <w:p w:rsidR="009F63E0" w:rsidRPr="000E08DA" w:rsidRDefault="009F63E0" w:rsidP="009F63E0">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9F63E0" w:rsidRPr="000E08DA" w:rsidRDefault="009F63E0" w:rsidP="009F63E0">
      <w:pPr>
        <w:autoSpaceDE w:val="0"/>
        <w:autoSpaceDN w:val="0"/>
        <w:adjustRightInd w:val="0"/>
        <w:spacing w:after="0" w:line="240" w:lineRule="auto"/>
        <w:jc w:val="center"/>
        <w:rPr>
          <w:rFonts w:ascii="Times New Roman" w:eastAsiaTheme="minorEastAsia" w:hAnsi="Times New Roman" w:cs="Times New Roman"/>
          <w:b/>
          <w:spacing w:val="10"/>
          <w:sz w:val="28"/>
          <w:szCs w:val="28"/>
          <w:lang w:eastAsia="ru-RU"/>
        </w:rPr>
      </w:pPr>
      <w:r w:rsidRPr="000E08DA">
        <w:rPr>
          <w:rFonts w:ascii="Times New Roman" w:eastAsiaTheme="minorEastAsia" w:hAnsi="Times New Roman" w:cs="Times New Roman"/>
          <w:b/>
          <w:spacing w:val="10"/>
          <w:sz w:val="28"/>
          <w:szCs w:val="28"/>
          <w:lang w:eastAsia="ru-RU"/>
        </w:rPr>
        <w:t>об оказании материальной помощи за счет пожертвований, полученных от граждан и юридических лиц</w:t>
      </w:r>
    </w:p>
    <w:p w:rsidR="009F63E0" w:rsidRPr="000E08DA" w:rsidRDefault="009F63E0" w:rsidP="009F63E0">
      <w:pPr>
        <w:autoSpaceDE w:val="0"/>
        <w:autoSpaceDN w:val="0"/>
        <w:adjustRightInd w:val="0"/>
        <w:spacing w:after="0" w:line="240" w:lineRule="exact"/>
        <w:jc w:val="center"/>
        <w:rPr>
          <w:rFonts w:ascii="Times New Roman" w:eastAsiaTheme="minorEastAsia" w:hAnsi="Times New Roman" w:cs="Times New Roman"/>
          <w:b/>
          <w:spacing w:val="10"/>
          <w:sz w:val="28"/>
          <w:szCs w:val="28"/>
          <w:lang w:eastAsia="ru-RU"/>
        </w:rPr>
      </w:pPr>
    </w:p>
    <w:p w:rsidR="009F63E0" w:rsidRDefault="009F63E0" w:rsidP="009F63E0">
      <w:pPr>
        <w:autoSpaceDE w:val="0"/>
        <w:autoSpaceDN w:val="0"/>
        <w:adjustRightInd w:val="0"/>
        <w:spacing w:before="82" w:after="0" w:line="240" w:lineRule="auto"/>
        <w:jc w:val="center"/>
        <w:rPr>
          <w:rFonts w:ascii="Times New Roman" w:eastAsiaTheme="minorEastAsia" w:hAnsi="Times New Roman" w:cs="Times New Roman"/>
          <w:b/>
          <w:bCs/>
          <w:spacing w:val="10"/>
          <w:sz w:val="28"/>
          <w:szCs w:val="28"/>
          <w:lang w:eastAsia="ru-RU"/>
        </w:rPr>
      </w:pPr>
      <w:r w:rsidRPr="000E08DA">
        <w:rPr>
          <w:rFonts w:ascii="Times New Roman" w:eastAsiaTheme="minorEastAsia" w:hAnsi="Times New Roman" w:cs="Times New Roman"/>
          <w:b/>
          <w:bCs/>
          <w:spacing w:val="10"/>
          <w:sz w:val="28"/>
          <w:szCs w:val="28"/>
          <w:lang w:eastAsia="ru-RU"/>
        </w:rPr>
        <w:t>I. Общие положения</w:t>
      </w:r>
    </w:p>
    <w:p w:rsidR="009F63E0" w:rsidRPr="000E08DA" w:rsidRDefault="009F63E0" w:rsidP="009F63E0">
      <w:pPr>
        <w:autoSpaceDE w:val="0"/>
        <w:autoSpaceDN w:val="0"/>
        <w:adjustRightInd w:val="0"/>
        <w:spacing w:before="82" w:after="0" w:line="240" w:lineRule="auto"/>
        <w:jc w:val="center"/>
        <w:rPr>
          <w:rFonts w:ascii="Times New Roman" w:eastAsiaTheme="minorEastAsia" w:hAnsi="Times New Roman" w:cs="Times New Roman"/>
          <w:b/>
          <w:bCs/>
          <w:spacing w:val="10"/>
          <w:sz w:val="28"/>
          <w:szCs w:val="28"/>
          <w:lang w:eastAsia="ru-RU"/>
        </w:rPr>
      </w:pPr>
    </w:p>
    <w:p w:rsidR="009F63E0" w:rsidRDefault="009F63E0" w:rsidP="009F63E0">
      <w:pPr>
        <w:spacing w:after="0"/>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1.1 </w:t>
      </w:r>
      <w:r w:rsidRPr="00226939">
        <w:rPr>
          <w:rFonts w:ascii="Times New Roman" w:hAnsi="Times New Roman" w:cs="Times New Roman"/>
          <w:sz w:val="28"/>
          <w:szCs w:val="28"/>
        </w:rPr>
        <w:t xml:space="preserve">Настоящее Положение определяет порядок </w:t>
      </w:r>
      <w:r>
        <w:rPr>
          <w:rFonts w:ascii="Times New Roman" w:hAnsi="Times New Roman" w:cs="Times New Roman"/>
          <w:sz w:val="28"/>
          <w:szCs w:val="28"/>
        </w:rPr>
        <w:t>привлечения и расходования</w:t>
      </w:r>
      <w:r w:rsidRPr="00226939">
        <w:rPr>
          <w:rFonts w:ascii="Times New Roman" w:hAnsi="Times New Roman" w:cs="Times New Roman"/>
          <w:sz w:val="28"/>
          <w:szCs w:val="28"/>
        </w:rPr>
        <w:t xml:space="preserve"> </w:t>
      </w:r>
      <w:r w:rsidRPr="00E44D3F">
        <w:rPr>
          <w:rStyle w:val="FontStyle12"/>
          <w:spacing w:val="-10"/>
          <w:sz w:val="28"/>
          <w:szCs w:val="28"/>
        </w:rPr>
        <w:t xml:space="preserve">Муниципальным бюджетным учреждением «Комплексный центр социальной помощи семье и детям» Октябрьского района г. Пензы (далее - Центр) </w:t>
      </w:r>
      <w:r>
        <w:rPr>
          <w:rFonts w:ascii="Times New Roman" w:hAnsi="Times New Roman" w:cs="Times New Roman"/>
          <w:sz w:val="28"/>
          <w:szCs w:val="28"/>
        </w:rPr>
        <w:t xml:space="preserve">добровольных пожертвований физических и юридических лиц на оказание </w:t>
      </w:r>
      <w:r w:rsidR="00022C7A">
        <w:rPr>
          <w:rFonts w:ascii="Times New Roman" w:hAnsi="Times New Roman" w:cs="Times New Roman"/>
          <w:sz w:val="28"/>
          <w:szCs w:val="28"/>
        </w:rPr>
        <w:t xml:space="preserve">адресной </w:t>
      </w:r>
      <w:r>
        <w:rPr>
          <w:rFonts w:ascii="Times New Roman" w:hAnsi="Times New Roman" w:cs="Times New Roman"/>
          <w:sz w:val="28"/>
          <w:szCs w:val="28"/>
        </w:rPr>
        <w:t>материальной помощи</w:t>
      </w:r>
      <w:r w:rsidR="004678AE">
        <w:rPr>
          <w:rFonts w:ascii="Times New Roman" w:hAnsi="Times New Roman" w:cs="Times New Roman"/>
          <w:sz w:val="28"/>
          <w:szCs w:val="28"/>
        </w:rPr>
        <w:t xml:space="preserve"> малоимущим </w:t>
      </w:r>
      <w:r>
        <w:rPr>
          <w:rFonts w:ascii="Times New Roman" w:eastAsia="Times New Roman" w:hAnsi="Times New Roman" w:cs="Times New Roman"/>
          <w:sz w:val="28"/>
          <w:szCs w:val="28"/>
          <w:lang w:eastAsia="ru-RU"/>
        </w:rPr>
        <w:t>гражданам</w:t>
      </w:r>
      <w:r w:rsidR="004678AE">
        <w:rPr>
          <w:rFonts w:ascii="Times New Roman" w:eastAsia="Times New Roman" w:hAnsi="Times New Roman" w:cs="Times New Roman"/>
          <w:sz w:val="28"/>
          <w:szCs w:val="28"/>
          <w:lang w:eastAsia="ru-RU"/>
        </w:rPr>
        <w:t xml:space="preserve"> и гражданам, оказавшимся в трудной жизненной ситуации</w:t>
      </w:r>
      <w:r w:rsidR="00FD4221">
        <w:rPr>
          <w:rFonts w:ascii="Times New Roman" w:eastAsia="Times New Roman" w:hAnsi="Times New Roman" w:cs="Times New Roman"/>
          <w:sz w:val="28"/>
          <w:szCs w:val="28"/>
          <w:lang w:eastAsia="ru-RU"/>
        </w:rPr>
        <w:t>, проживающим на территории Октябрьского района г. Пензы</w:t>
      </w:r>
      <w:r>
        <w:rPr>
          <w:rFonts w:ascii="Times New Roman" w:eastAsia="Times New Roman" w:hAnsi="Times New Roman" w:cs="Times New Roman"/>
          <w:sz w:val="28"/>
          <w:szCs w:val="28"/>
          <w:lang w:eastAsia="ru-RU"/>
        </w:rPr>
        <w:t>.</w:t>
      </w:r>
      <w:proofErr w:type="gramEnd"/>
    </w:p>
    <w:p w:rsidR="009F63E0" w:rsidRDefault="009F63E0" w:rsidP="00FD422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1.2 </w:t>
      </w:r>
      <w:r w:rsidRPr="000E08DA">
        <w:rPr>
          <w:rFonts w:ascii="Times New Roman" w:hAnsi="Times New Roman" w:cs="Times New Roman"/>
          <w:sz w:val="28"/>
          <w:szCs w:val="28"/>
        </w:rPr>
        <w:t xml:space="preserve">Настоящее Положение разработано </w:t>
      </w:r>
      <w:r>
        <w:rPr>
          <w:rFonts w:ascii="Times New Roman" w:hAnsi="Times New Roman" w:cs="Times New Roman"/>
          <w:sz w:val="28"/>
          <w:szCs w:val="28"/>
        </w:rPr>
        <w:t xml:space="preserve">в соответствии со                          статьей 4 Федерального закона от 11 августа 1995 года № 135 – ФЗ </w:t>
      </w:r>
      <w:r w:rsidR="00606FE8">
        <w:rPr>
          <w:rFonts w:ascii="Times New Roman" w:hAnsi="Times New Roman" w:cs="Times New Roman"/>
          <w:sz w:val="28"/>
          <w:szCs w:val="28"/>
        </w:rPr>
        <w:t xml:space="preserve">                          </w:t>
      </w:r>
      <w:r>
        <w:rPr>
          <w:rFonts w:ascii="Times New Roman" w:hAnsi="Times New Roman" w:cs="Times New Roman"/>
          <w:sz w:val="28"/>
          <w:szCs w:val="28"/>
        </w:rPr>
        <w:t xml:space="preserve">«О благотворительной деятельности и </w:t>
      </w:r>
      <w:r w:rsidR="007123F3">
        <w:rPr>
          <w:rFonts w:ascii="Times New Roman" w:hAnsi="Times New Roman" w:cs="Times New Roman"/>
          <w:sz w:val="28"/>
          <w:szCs w:val="28"/>
        </w:rPr>
        <w:t>добровольчестве (волонтерстве)</w:t>
      </w:r>
      <w:r>
        <w:rPr>
          <w:rFonts w:ascii="Times New Roman" w:hAnsi="Times New Roman" w:cs="Times New Roman"/>
          <w:sz w:val="28"/>
          <w:szCs w:val="28"/>
        </w:rPr>
        <w:t>»</w:t>
      </w:r>
      <w:r w:rsidR="00F12FC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E08DA">
        <w:rPr>
          <w:rFonts w:ascii="Times New Roman" w:hAnsi="Times New Roman" w:cs="Times New Roman"/>
          <w:sz w:val="28"/>
          <w:szCs w:val="28"/>
        </w:rPr>
        <w:t xml:space="preserve">с изменениями и дополнениями), Закона Пензенской области от 26 ноября 2014 года № 2645-ЗПО «О социальном обслуживании граждан в Пензенской области» (с изменениями и дополнениями), национального стандарта РФ ГОСТ </w:t>
      </w:r>
      <w:proofErr w:type="gramStart"/>
      <w:r w:rsidRPr="000E08DA">
        <w:rPr>
          <w:rFonts w:ascii="Times New Roman" w:hAnsi="Times New Roman" w:cs="Times New Roman"/>
          <w:sz w:val="28"/>
          <w:szCs w:val="28"/>
        </w:rPr>
        <w:t>Р</w:t>
      </w:r>
      <w:proofErr w:type="gramEnd"/>
      <w:r w:rsidRPr="000E08DA">
        <w:rPr>
          <w:rFonts w:ascii="Times New Roman" w:hAnsi="Times New Roman" w:cs="Times New Roman"/>
          <w:sz w:val="28"/>
          <w:szCs w:val="28"/>
        </w:rPr>
        <w:t xml:space="preserve"> 52495-2005 «Социальное обслуживание населения. Термины и определения»</w:t>
      </w:r>
      <w:r>
        <w:rPr>
          <w:rFonts w:ascii="Times New Roman" w:hAnsi="Times New Roman" w:cs="Times New Roman"/>
          <w:sz w:val="28"/>
          <w:szCs w:val="28"/>
        </w:rPr>
        <w:t>, Порядка приема пожертвований</w:t>
      </w:r>
      <w:r w:rsidRPr="00C32069">
        <w:rPr>
          <w:rStyle w:val="FontStyle12"/>
          <w:spacing w:val="-10"/>
          <w:sz w:val="28"/>
          <w:szCs w:val="28"/>
        </w:rPr>
        <w:t xml:space="preserve"> </w:t>
      </w:r>
      <w:r w:rsidRPr="00E44D3F">
        <w:rPr>
          <w:rStyle w:val="FontStyle12"/>
          <w:spacing w:val="-10"/>
          <w:sz w:val="28"/>
          <w:szCs w:val="28"/>
        </w:rPr>
        <w:t xml:space="preserve">Муниципальным бюджетным учреждением «Комплексный центр социальной помощи семье и детям» Октябрьского района </w:t>
      </w:r>
      <w:r w:rsidR="00F12FCB">
        <w:rPr>
          <w:rStyle w:val="FontStyle12"/>
          <w:spacing w:val="-10"/>
          <w:sz w:val="28"/>
          <w:szCs w:val="28"/>
        </w:rPr>
        <w:t xml:space="preserve">                   </w:t>
      </w:r>
      <w:r w:rsidRPr="00E44D3F">
        <w:rPr>
          <w:rStyle w:val="FontStyle12"/>
          <w:spacing w:val="-10"/>
          <w:sz w:val="28"/>
          <w:szCs w:val="28"/>
        </w:rPr>
        <w:t>г. Пензы</w:t>
      </w:r>
      <w:r>
        <w:rPr>
          <w:rStyle w:val="FontStyle12"/>
          <w:spacing w:val="-10"/>
          <w:sz w:val="28"/>
          <w:szCs w:val="28"/>
        </w:rPr>
        <w:t xml:space="preserve"> от юридических и физических лиц от 11.01.2018 г. № 44</w:t>
      </w:r>
      <w:r>
        <w:rPr>
          <w:rFonts w:ascii="Times New Roman" w:hAnsi="Times New Roman" w:cs="Times New Roman"/>
          <w:sz w:val="28"/>
          <w:szCs w:val="28"/>
        </w:rPr>
        <w:t>.</w:t>
      </w:r>
    </w:p>
    <w:p w:rsidR="009F63E0" w:rsidRDefault="009F63E0" w:rsidP="00FD422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roofErr w:type="gramStart"/>
      <w:r w:rsidRPr="009F63E0">
        <w:rPr>
          <w:rFonts w:ascii="Times New Roman" w:eastAsia="Times New Roman" w:hAnsi="Times New Roman" w:cs="Times New Roman"/>
          <w:sz w:val="28"/>
          <w:szCs w:val="28"/>
          <w:lang w:eastAsia="ru-RU"/>
        </w:rPr>
        <w:t xml:space="preserve"> П</w:t>
      </w:r>
      <w:proofErr w:type="gramEnd"/>
      <w:r w:rsidRPr="009F63E0">
        <w:rPr>
          <w:rFonts w:ascii="Times New Roman" w:eastAsia="Times New Roman" w:hAnsi="Times New Roman" w:cs="Times New Roman"/>
          <w:sz w:val="28"/>
          <w:szCs w:val="28"/>
          <w:lang w:eastAsia="ru-RU"/>
        </w:rPr>
        <w:t>од добровольными пожертвованиями физических и юридических лиц признаются добровольные и безвозмездные пожертвования, имущественные взносы и (или) перечисления денежных средств, оказание гуманитарной помощи физическими лицами и (или) юридическими лицами независимо от их организационно-правовой формы, не влекущие получение данными физическими и (или) юридическими лицами материальной выгоды, оказания им услуг, либо возникновения у кого-либо обязанностей по отношению к ним (далее - добровольные пожертвования).</w:t>
      </w:r>
    </w:p>
    <w:p w:rsidR="009F63E0" w:rsidRDefault="009F63E0" w:rsidP="00FD4221">
      <w:pPr>
        <w:spacing w:after="0" w:line="240" w:lineRule="auto"/>
        <w:ind w:firstLine="708"/>
        <w:jc w:val="both"/>
        <w:rPr>
          <w:rFonts w:ascii="Times New Roman" w:eastAsia="Times New Roman" w:hAnsi="Times New Roman" w:cs="Times New Roman"/>
          <w:sz w:val="28"/>
          <w:szCs w:val="28"/>
          <w:lang w:eastAsia="ru-RU"/>
        </w:rPr>
      </w:pPr>
      <w:r w:rsidRPr="009F63E0">
        <w:rPr>
          <w:rFonts w:ascii="Times New Roman" w:eastAsia="Times New Roman" w:hAnsi="Times New Roman" w:cs="Times New Roman"/>
          <w:sz w:val="28"/>
          <w:szCs w:val="28"/>
          <w:lang w:eastAsia="ru-RU"/>
        </w:rPr>
        <w:lastRenderedPageBreak/>
        <w:t xml:space="preserve">1.4 </w:t>
      </w:r>
      <w:r w:rsidR="00022C7A">
        <w:rPr>
          <w:rFonts w:ascii="Times New Roman" w:eastAsia="Times New Roman" w:hAnsi="Times New Roman" w:cs="Times New Roman"/>
          <w:sz w:val="28"/>
          <w:szCs w:val="28"/>
          <w:lang w:eastAsia="ru-RU"/>
        </w:rPr>
        <w:t>Адресная м</w:t>
      </w:r>
      <w:r w:rsidR="00131205" w:rsidRPr="00E44D3F">
        <w:rPr>
          <w:rStyle w:val="FontStyle12"/>
          <w:spacing w:val="-10"/>
          <w:sz w:val="28"/>
          <w:szCs w:val="28"/>
        </w:rPr>
        <w:t>атериальная помощь формируется за счет пожертвований, полученных Центром от граждан и юридических лиц, и предоставляется в пределах объема таких пожертвований.</w:t>
      </w:r>
    </w:p>
    <w:p w:rsidR="003F4A39" w:rsidRPr="000E08DA" w:rsidRDefault="003F4A39" w:rsidP="00FD4221">
      <w:pPr>
        <w:spacing w:after="0"/>
        <w:ind w:firstLine="708"/>
        <w:jc w:val="both"/>
        <w:rPr>
          <w:rFonts w:ascii="Times New Roman" w:hAnsi="Times New Roman" w:cs="Times New Roman"/>
          <w:sz w:val="28"/>
          <w:szCs w:val="28"/>
        </w:rPr>
      </w:pPr>
      <w:r w:rsidRPr="000E08DA">
        <w:rPr>
          <w:rFonts w:ascii="Times New Roman" w:hAnsi="Times New Roman" w:cs="Times New Roman"/>
          <w:sz w:val="28"/>
          <w:szCs w:val="28"/>
        </w:rPr>
        <w:t>1.</w:t>
      </w:r>
      <w:r>
        <w:rPr>
          <w:rFonts w:ascii="Times New Roman" w:hAnsi="Times New Roman" w:cs="Times New Roman"/>
          <w:sz w:val="28"/>
          <w:szCs w:val="28"/>
        </w:rPr>
        <w:t>5</w:t>
      </w:r>
      <w:r w:rsidR="004D44CA">
        <w:rPr>
          <w:rFonts w:ascii="Times New Roman" w:hAnsi="Times New Roman" w:cs="Times New Roman"/>
          <w:sz w:val="28"/>
          <w:szCs w:val="28"/>
        </w:rPr>
        <w:tab/>
      </w:r>
      <w:r>
        <w:rPr>
          <w:rFonts w:ascii="Times New Roman" w:hAnsi="Times New Roman" w:cs="Times New Roman"/>
          <w:sz w:val="28"/>
          <w:szCs w:val="28"/>
        </w:rPr>
        <w:t>Адресная м</w:t>
      </w:r>
      <w:r w:rsidRPr="000E08DA">
        <w:rPr>
          <w:rFonts w:ascii="Times New Roman" w:hAnsi="Times New Roman" w:cs="Times New Roman"/>
          <w:sz w:val="28"/>
          <w:szCs w:val="28"/>
        </w:rPr>
        <w:t xml:space="preserve">атериальная помощь включает в себя предоставление в виде: </w:t>
      </w:r>
    </w:p>
    <w:p w:rsidR="003F4A39" w:rsidRPr="000E08DA" w:rsidRDefault="003F4A39" w:rsidP="00FD4221">
      <w:pPr>
        <w:spacing w:after="0"/>
        <w:ind w:firstLine="708"/>
        <w:jc w:val="both"/>
        <w:rPr>
          <w:rFonts w:ascii="Times New Roman" w:hAnsi="Times New Roman" w:cs="Times New Roman"/>
          <w:sz w:val="28"/>
          <w:szCs w:val="28"/>
        </w:rPr>
      </w:pPr>
      <w:r>
        <w:rPr>
          <w:rFonts w:ascii="Times New Roman" w:hAnsi="Times New Roman" w:cs="Times New Roman"/>
          <w:sz w:val="28"/>
          <w:szCs w:val="28"/>
        </w:rPr>
        <w:t>1.5.1</w:t>
      </w:r>
      <w:r w:rsidRPr="000E08DA">
        <w:rPr>
          <w:rFonts w:ascii="Times New Roman" w:hAnsi="Times New Roman" w:cs="Times New Roman"/>
          <w:sz w:val="28"/>
          <w:szCs w:val="28"/>
        </w:rPr>
        <w:t xml:space="preserve"> бесплатного питания или набора продуктов, или одеж</w:t>
      </w:r>
      <w:r>
        <w:rPr>
          <w:rFonts w:ascii="Times New Roman" w:hAnsi="Times New Roman" w:cs="Times New Roman"/>
          <w:sz w:val="28"/>
          <w:szCs w:val="28"/>
        </w:rPr>
        <w:t>ды, или обуви, или канцелярских</w:t>
      </w:r>
      <w:r w:rsidRPr="000E08DA">
        <w:rPr>
          <w:rFonts w:ascii="Times New Roman" w:hAnsi="Times New Roman" w:cs="Times New Roman"/>
          <w:sz w:val="28"/>
          <w:szCs w:val="28"/>
        </w:rPr>
        <w:t xml:space="preserve"> принадлежност</w:t>
      </w:r>
      <w:r>
        <w:rPr>
          <w:rFonts w:ascii="Times New Roman" w:hAnsi="Times New Roman" w:cs="Times New Roman"/>
          <w:sz w:val="28"/>
          <w:szCs w:val="28"/>
        </w:rPr>
        <w:t>ей</w:t>
      </w:r>
      <w:r w:rsidR="004D44CA">
        <w:rPr>
          <w:rFonts w:ascii="Times New Roman" w:hAnsi="Times New Roman" w:cs="Times New Roman"/>
          <w:sz w:val="28"/>
          <w:szCs w:val="28"/>
        </w:rPr>
        <w:t>,</w:t>
      </w:r>
      <w:r w:rsidRPr="000E08DA">
        <w:rPr>
          <w:rFonts w:ascii="Times New Roman" w:hAnsi="Times New Roman" w:cs="Times New Roman"/>
          <w:sz w:val="28"/>
          <w:szCs w:val="28"/>
        </w:rPr>
        <w:t xml:space="preserve"> и</w:t>
      </w:r>
      <w:r>
        <w:rPr>
          <w:rFonts w:ascii="Times New Roman" w:hAnsi="Times New Roman" w:cs="Times New Roman"/>
          <w:sz w:val="28"/>
          <w:szCs w:val="28"/>
        </w:rPr>
        <w:t>ли</w:t>
      </w:r>
      <w:r w:rsidRPr="000E08DA">
        <w:rPr>
          <w:rFonts w:ascii="Times New Roman" w:hAnsi="Times New Roman" w:cs="Times New Roman"/>
          <w:sz w:val="28"/>
          <w:szCs w:val="28"/>
        </w:rPr>
        <w:t xml:space="preserve"> други</w:t>
      </w:r>
      <w:r>
        <w:rPr>
          <w:rFonts w:ascii="Times New Roman" w:hAnsi="Times New Roman" w:cs="Times New Roman"/>
          <w:sz w:val="28"/>
          <w:szCs w:val="28"/>
        </w:rPr>
        <w:t>х</w:t>
      </w:r>
      <w:r w:rsidRPr="000E08DA">
        <w:rPr>
          <w:rFonts w:ascii="Times New Roman" w:hAnsi="Times New Roman" w:cs="Times New Roman"/>
          <w:sz w:val="28"/>
          <w:szCs w:val="28"/>
        </w:rPr>
        <w:t xml:space="preserve"> предмет</w:t>
      </w:r>
      <w:r>
        <w:rPr>
          <w:rFonts w:ascii="Times New Roman" w:hAnsi="Times New Roman" w:cs="Times New Roman"/>
          <w:sz w:val="28"/>
          <w:szCs w:val="28"/>
        </w:rPr>
        <w:t>ов</w:t>
      </w:r>
      <w:r w:rsidRPr="000E08DA">
        <w:rPr>
          <w:rFonts w:ascii="Times New Roman" w:hAnsi="Times New Roman" w:cs="Times New Roman"/>
          <w:sz w:val="28"/>
          <w:szCs w:val="28"/>
        </w:rPr>
        <w:t xml:space="preserve"> первой необходимости, но не более двух раз в год;</w:t>
      </w:r>
    </w:p>
    <w:p w:rsidR="003F4A39" w:rsidRPr="000E08DA" w:rsidRDefault="003F4A39" w:rsidP="00FD4221">
      <w:pPr>
        <w:spacing w:after="0"/>
        <w:ind w:firstLine="708"/>
        <w:jc w:val="both"/>
        <w:rPr>
          <w:rFonts w:ascii="Times New Roman" w:hAnsi="Times New Roman" w:cs="Times New Roman"/>
          <w:sz w:val="28"/>
          <w:szCs w:val="28"/>
        </w:rPr>
      </w:pPr>
      <w:r>
        <w:rPr>
          <w:rFonts w:ascii="Times New Roman" w:hAnsi="Times New Roman" w:cs="Times New Roman"/>
          <w:sz w:val="28"/>
          <w:szCs w:val="28"/>
        </w:rPr>
        <w:t>1.5.2</w:t>
      </w:r>
      <w:r w:rsidRPr="000E08DA">
        <w:rPr>
          <w:rFonts w:ascii="Times New Roman" w:hAnsi="Times New Roman" w:cs="Times New Roman"/>
          <w:sz w:val="28"/>
          <w:szCs w:val="28"/>
        </w:rPr>
        <w:t xml:space="preserve">  вещей бывших в употреблении, количество раз в год не ограничено.</w:t>
      </w:r>
    </w:p>
    <w:p w:rsidR="003F4A39" w:rsidRDefault="003F4A39" w:rsidP="00FD4221">
      <w:pPr>
        <w:spacing w:after="0"/>
        <w:ind w:firstLine="708"/>
        <w:jc w:val="both"/>
        <w:rPr>
          <w:rFonts w:ascii="Times New Roman" w:hAnsi="Times New Roman" w:cs="Times New Roman"/>
          <w:sz w:val="28"/>
          <w:szCs w:val="28"/>
        </w:rPr>
      </w:pPr>
      <w:r>
        <w:rPr>
          <w:rFonts w:ascii="Times New Roman" w:hAnsi="Times New Roman" w:cs="Times New Roman"/>
          <w:sz w:val="28"/>
          <w:szCs w:val="28"/>
        </w:rPr>
        <w:t>1.6</w:t>
      </w:r>
      <w:r w:rsidRPr="000E08DA">
        <w:rPr>
          <w:rFonts w:ascii="Times New Roman" w:hAnsi="Times New Roman" w:cs="Times New Roman"/>
          <w:sz w:val="28"/>
          <w:szCs w:val="28"/>
        </w:rPr>
        <w:tab/>
        <w:t xml:space="preserve">Решение о предоставлении </w:t>
      </w:r>
      <w:r>
        <w:rPr>
          <w:rFonts w:ascii="Times New Roman" w:hAnsi="Times New Roman" w:cs="Times New Roman"/>
          <w:sz w:val="28"/>
          <w:szCs w:val="28"/>
        </w:rPr>
        <w:t xml:space="preserve">адресной </w:t>
      </w:r>
      <w:r w:rsidRPr="000E08DA">
        <w:rPr>
          <w:rFonts w:ascii="Times New Roman" w:hAnsi="Times New Roman" w:cs="Times New Roman"/>
          <w:sz w:val="28"/>
          <w:szCs w:val="28"/>
        </w:rPr>
        <w:t>материальной помощи принимается на заседании Комиссии по предоставлению материальной помощи (далее - Комиссия).</w:t>
      </w:r>
    </w:p>
    <w:p w:rsidR="00FD4221" w:rsidRPr="000E08DA" w:rsidRDefault="00FD4221" w:rsidP="00FD4221">
      <w:pPr>
        <w:spacing w:after="0"/>
        <w:ind w:firstLine="708"/>
        <w:jc w:val="both"/>
        <w:rPr>
          <w:rFonts w:ascii="Times New Roman" w:hAnsi="Times New Roman" w:cs="Times New Roman"/>
          <w:sz w:val="28"/>
          <w:szCs w:val="28"/>
        </w:rPr>
      </w:pPr>
    </w:p>
    <w:p w:rsidR="009F63E0" w:rsidRDefault="009F63E0" w:rsidP="00FD4221">
      <w:pPr>
        <w:spacing w:after="0" w:line="240" w:lineRule="auto"/>
        <w:jc w:val="center"/>
        <w:outlineLvl w:val="2"/>
        <w:rPr>
          <w:rFonts w:ascii="Times New Roman" w:eastAsia="Times New Roman" w:hAnsi="Times New Roman" w:cs="Times New Roman"/>
          <w:b/>
          <w:bCs/>
          <w:sz w:val="27"/>
          <w:szCs w:val="27"/>
          <w:lang w:eastAsia="ru-RU"/>
        </w:rPr>
      </w:pPr>
      <w:r w:rsidRPr="009F63E0">
        <w:rPr>
          <w:rFonts w:ascii="Times New Roman" w:eastAsia="Times New Roman" w:hAnsi="Times New Roman" w:cs="Times New Roman"/>
          <w:b/>
          <w:bCs/>
          <w:sz w:val="27"/>
          <w:szCs w:val="27"/>
          <w:lang w:eastAsia="ru-RU"/>
        </w:rPr>
        <w:t>2. Порядок привлечения добровольных пожертвований</w:t>
      </w:r>
    </w:p>
    <w:p w:rsidR="00FD4221" w:rsidRPr="009F63E0" w:rsidRDefault="00FD4221" w:rsidP="00FD4221">
      <w:pPr>
        <w:spacing w:after="0" w:line="240" w:lineRule="auto"/>
        <w:jc w:val="center"/>
        <w:outlineLvl w:val="2"/>
        <w:rPr>
          <w:rFonts w:ascii="Times New Roman" w:eastAsia="Times New Roman" w:hAnsi="Times New Roman" w:cs="Times New Roman"/>
          <w:b/>
          <w:bCs/>
          <w:sz w:val="27"/>
          <w:szCs w:val="27"/>
          <w:lang w:eastAsia="ru-RU"/>
        </w:rPr>
      </w:pPr>
    </w:p>
    <w:p w:rsidR="009F63E0" w:rsidRPr="009F63E0" w:rsidRDefault="009F63E0" w:rsidP="00FD4221">
      <w:pPr>
        <w:spacing w:after="0" w:line="240" w:lineRule="auto"/>
        <w:ind w:firstLine="708"/>
        <w:jc w:val="both"/>
        <w:rPr>
          <w:rFonts w:ascii="Times New Roman" w:eastAsia="Times New Roman" w:hAnsi="Times New Roman" w:cs="Times New Roman"/>
          <w:sz w:val="28"/>
          <w:szCs w:val="28"/>
          <w:lang w:eastAsia="ru-RU"/>
        </w:rPr>
      </w:pPr>
      <w:r w:rsidRPr="009F63E0">
        <w:rPr>
          <w:rFonts w:ascii="Times New Roman" w:eastAsia="Times New Roman" w:hAnsi="Times New Roman" w:cs="Times New Roman"/>
          <w:sz w:val="28"/>
          <w:szCs w:val="28"/>
          <w:lang w:eastAsia="ru-RU"/>
        </w:rPr>
        <w:t>2.1 Центр в лице директора вправе выступать с предложениями о привлечении добровольных пожертвований на оказание помощи  гражданам, попавшим в трудную жизненную ситуацию, путем устных или письменных обращений к физическим и юридическим лицам.</w:t>
      </w:r>
    </w:p>
    <w:p w:rsidR="009F63E0" w:rsidRPr="009F63E0" w:rsidRDefault="009F63E0" w:rsidP="00FD4221">
      <w:pPr>
        <w:spacing w:after="0" w:line="240" w:lineRule="auto"/>
        <w:ind w:firstLine="708"/>
        <w:jc w:val="both"/>
        <w:rPr>
          <w:rFonts w:ascii="Times New Roman" w:eastAsia="Times New Roman" w:hAnsi="Times New Roman" w:cs="Times New Roman"/>
          <w:sz w:val="28"/>
          <w:szCs w:val="28"/>
          <w:lang w:eastAsia="ru-RU"/>
        </w:rPr>
      </w:pPr>
      <w:r w:rsidRPr="009F63E0">
        <w:rPr>
          <w:rFonts w:ascii="Times New Roman" w:eastAsia="Times New Roman" w:hAnsi="Times New Roman" w:cs="Times New Roman"/>
          <w:sz w:val="28"/>
          <w:szCs w:val="28"/>
          <w:lang w:eastAsia="ru-RU"/>
        </w:rPr>
        <w:t>2.2 Информация о привлечении добровольных пожертвований может доводиться до физических и юридических лиц через средства массовой информации, в форме персональных писем к руководителям организаций и индивидуальным предпринимателям, а также иными способами.</w:t>
      </w:r>
    </w:p>
    <w:p w:rsidR="009F63E0" w:rsidRPr="009F63E0" w:rsidRDefault="009F63E0" w:rsidP="00FD422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9F63E0">
        <w:rPr>
          <w:rFonts w:ascii="Times New Roman" w:eastAsia="Times New Roman" w:hAnsi="Times New Roman" w:cs="Times New Roman"/>
          <w:sz w:val="28"/>
          <w:szCs w:val="28"/>
          <w:lang w:eastAsia="ru-RU"/>
        </w:rPr>
        <w:t xml:space="preserve"> Обращение за добровольными пожертвованиями к физическим и юридическим лицам должно содержать информацию о целях привлечения добровольных пожертвований.</w:t>
      </w:r>
    </w:p>
    <w:p w:rsidR="00131205" w:rsidRDefault="00061E4E" w:rsidP="00FD4221">
      <w:pPr>
        <w:spacing w:after="0"/>
        <w:ind w:firstLine="708"/>
        <w:jc w:val="both"/>
        <w:rPr>
          <w:rFonts w:ascii="Times New Roman" w:hAnsi="Times New Roman" w:cs="Times New Roman"/>
          <w:sz w:val="28"/>
          <w:szCs w:val="28"/>
        </w:rPr>
      </w:pPr>
      <w:r>
        <w:rPr>
          <w:rFonts w:ascii="Times New Roman" w:hAnsi="Times New Roman" w:cs="Times New Roman"/>
          <w:sz w:val="28"/>
          <w:szCs w:val="28"/>
        </w:rPr>
        <w:t>2.7</w:t>
      </w:r>
      <w:r w:rsidR="009F63E0" w:rsidRPr="00061E4E">
        <w:rPr>
          <w:rFonts w:ascii="Times New Roman" w:hAnsi="Times New Roman" w:cs="Times New Roman"/>
          <w:sz w:val="28"/>
          <w:szCs w:val="28"/>
        </w:rPr>
        <w:t xml:space="preserve"> </w:t>
      </w:r>
      <w:r w:rsidR="00131205">
        <w:rPr>
          <w:rFonts w:ascii="Times New Roman" w:hAnsi="Times New Roman" w:cs="Times New Roman"/>
          <w:sz w:val="28"/>
          <w:szCs w:val="28"/>
        </w:rPr>
        <w:t>Порядок учета пожертвований регламентируется Гражданским кодексом Российской Федерации, Налоговым кодексом Российской Федерации.</w:t>
      </w:r>
    </w:p>
    <w:p w:rsidR="009F63E0" w:rsidRDefault="00061E4E" w:rsidP="00FD4221">
      <w:pPr>
        <w:spacing w:after="0"/>
        <w:ind w:firstLine="708"/>
        <w:jc w:val="both"/>
        <w:rPr>
          <w:rFonts w:ascii="Times New Roman" w:hAnsi="Times New Roman" w:cs="Times New Roman"/>
          <w:sz w:val="28"/>
          <w:szCs w:val="28"/>
        </w:rPr>
      </w:pPr>
      <w:r>
        <w:rPr>
          <w:rFonts w:ascii="Times New Roman" w:hAnsi="Times New Roman" w:cs="Times New Roman"/>
          <w:sz w:val="28"/>
          <w:szCs w:val="28"/>
        </w:rPr>
        <w:t>2.8</w:t>
      </w:r>
      <w:proofErr w:type="gramStart"/>
      <w:r w:rsidR="00E2275C">
        <w:rPr>
          <w:rFonts w:ascii="Times New Roman" w:hAnsi="Times New Roman" w:cs="Times New Roman"/>
          <w:sz w:val="28"/>
          <w:szCs w:val="28"/>
        </w:rPr>
        <w:t xml:space="preserve"> </w:t>
      </w:r>
      <w:r w:rsidR="009F63E0" w:rsidRPr="00061E4E">
        <w:rPr>
          <w:rFonts w:ascii="Times New Roman" w:hAnsi="Times New Roman" w:cs="Times New Roman"/>
          <w:sz w:val="28"/>
          <w:szCs w:val="28"/>
        </w:rPr>
        <w:t xml:space="preserve"> Н</w:t>
      </w:r>
      <w:proofErr w:type="gramEnd"/>
      <w:r w:rsidR="009F63E0" w:rsidRPr="00061E4E">
        <w:rPr>
          <w:rFonts w:ascii="Times New Roman" w:hAnsi="Times New Roman" w:cs="Times New Roman"/>
          <w:sz w:val="28"/>
          <w:szCs w:val="28"/>
        </w:rPr>
        <w:t>е допускается использовать добровольные пожертвования на цели, не соответствующие объявленным при привлечении пожертвований.</w:t>
      </w:r>
    </w:p>
    <w:p w:rsidR="00FD4221" w:rsidRPr="00061E4E" w:rsidRDefault="00FD4221" w:rsidP="00FD4221">
      <w:pPr>
        <w:spacing w:after="0"/>
        <w:ind w:firstLine="708"/>
        <w:jc w:val="both"/>
        <w:rPr>
          <w:rFonts w:ascii="Times New Roman" w:hAnsi="Times New Roman" w:cs="Times New Roman"/>
          <w:sz w:val="28"/>
          <w:szCs w:val="28"/>
        </w:rPr>
      </w:pPr>
    </w:p>
    <w:p w:rsidR="009F63E0" w:rsidRDefault="009F63E0" w:rsidP="00FD4221">
      <w:pPr>
        <w:spacing w:after="0"/>
        <w:jc w:val="center"/>
        <w:rPr>
          <w:rFonts w:ascii="Times New Roman" w:hAnsi="Times New Roman" w:cs="Times New Roman"/>
          <w:b/>
          <w:sz w:val="28"/>
          <w:szCs w:val="28"/>
        </w:rPr>
      </w:pPr>
      <w:r w:rsidRPr="00061E4E">
        <w:rPr>
          <w:rFonts w:ascii="Times New Roman" w:hAnsi="Times New Roman" w:cs="Times New Roman"/>
          <w:b/>
          <w:sz w:val="28"/>
          <w:szCs w:val="28"/>
        </w:rPr>
        <w:t>3. Порядок расходования добровольных пожертвований</w:t>
      </w:r>
    </w:p>
    <w:p w:rsidR="00FD4221" w:rsidRPr="00061E4E" w:rsidRDefault="00FD4221" w:rsidP="00FD4221">
      <w:pPr>
        <w:spacing w:after="0"/>
        <w:jc w:val="center"/>
        <w:rPr>
          <w:rFonts w:ascii="Times New Roman" w:hAnsi="Times New Roman" w:cs="Times New Roman"/>
          <w:b/>
          <w:sz w:val="28"/>
          <w:szCs w:val="28"/>
        </w:rPr>
      </w:pPr>
    </w:p>
    <w:p w:rsidR="00061E4E" w:rsidRDefault="00061E4E" w:rsidP="00FD4221">
      <w:pPr>
        <w:spacing w:after="0"/>
        <w:ind w:firstLine="708"/>
        <w:jc w:val="both"/>
        <w:rPr>
          <w:rFonts w:ascii="Times New Roman" w:hAnsi="Times New Roman" w:cs="Times New Roman"/>
          <w:sz w:val="28"/>
          <w:szCs w:val="28"/>
        </w:rPr>
      </w:pPr>
      <w:r>
        <w:rPr>
          <w:rFonts w:ascii="Times New Roman" w:hAnsi="Times New Roman" w:cs="Times New Roman"/>
          <w:sz w:val="28"/>
          <w:szCs w:val="28"/>
        </w:rPr>
        <w:t>3.1</w:t>
      </w:r>
      <w:r w:rsidR="009F63E0" w:rsidRPr="00061E4E">
        <w:rPr>
          <w:rFonts w:ascii="Times New Roman" w:hAnsi="Times New Roman" w:cs="Times New Roman"/>
          <w:sz w:val="28"/>
          <w:szCs w:val="28"/>
        </w:rPr>
        <w:t xml:space="preserve"> Право на получение </w:t>
      </w:r>
      <w:r w:rsidR="00022C7A">
        <w:rPr>
          <w:rFonts w:ascii="Times New Roman" w:hAnsi="Times New Roman" w:cs="Times New Roman"/>
          <w:sz w:val="28"/>
          <w:szCs w:val="28"/>
        </w:rPr>
        <w:t xml:space="preserve">адресной </w:t>
      </w:r>
      <w:r w:rsidR="009F63E0" w:rsidRPr="00061E4E">
        <w:rPr>
          <w:rFonts w:ascii="Times New Roman" w:hAnsi="Times New Roman" w:cs="Times New Roman"/>
          <w:sz w:val="28"/>
          <w:szCs w:val="28"/>
        </w:rPr>
        <w:t xml:space="preserve">материальной помощи, если иное не установлено жертвователем, имеют </w:t>
      </w:r>
      <w:r w:rsidR="009F63E0" w:rsidRPr="00606FE8">
        <w:rPr>
          <w:rFonts w:ascii="Times New Roman" w:hAnsi="Times New Roman" w:cs="Times New Roman"/>
          <w:sz w:val="28"/>
          <w:szCs w:val="28"/>
          <w:u w:val="single"/>
        </w:rPr>
        <w:t>отдельные</w:t>
      </w:r>
      <w:r w:rsidR="009F63E0" w:rsidRPr="00061E4E">
        <w:rPr>
          <w:rFonts w:ascii="Times New Roman" w:hAnsi="Times New Roman" w:cs="Times New Roman"/>
          <w:sz w:val="28"/>
          <w:szCs w:val="28"/>
        </w:rPr>
        <w:t xml:space="preserve"> категории населения, проживающ</w:t>
      </w:r>
      <w:r>
        <w:rPr>
          <w:rFonts w:ascii="Times New Roman" w:hAnsi="Times New Roman" w:cs="Times New Roman"/>
          <w:sz w:val="28"/>
          <w:szCs w:val="28"/>
        </w:rPr>
        <w:t xml:space="preserve">ие </w:t>
      </w:r>
      <w:r w:rsidR="00131205">
        <w:rPr>
          <w:rFonts w:ascii="Times New Roman" w:hAnsi="Times New Roman" w:cs="Times New Roman"/>
          <w:sz w:val="28"/>
          <w:szCs w:val="28"/>
        </w:rPr>
        <w:t>на территории Октябрьского района г. Пензы</w:t>
      </w:r>
      <w:r w:rsidR="009F63E0" w:rsidRPr="00061E4E">
        <w:rPr>
          <w:rFonts w:ascii="Times New Roman" w:hAnsi="Times New Roman" w:cs="Times New Roman"/>
          <w:sz w:val="28"/>
          <w:szCs w:val="28"/>
        </w:rPr>
        <w:t>, а именно:</w:t>
      </w:r>
    </w:p>
    <w:p w:rsidR="00061E4E" w:rsidRDefault="009F63E0" w:rsidP="00FD4221">
      <w:pPr>
        <w:spacing w:after="0"/>
        <w:ind w:firstLine="708"/>
        <w:jc w:val="both"/>
        <w:rPr>
          <w:rFonts w:ascii="Times New Roman" w:hAnsi="Times New Roman" w:cs="Times New Roman"/>
          <w:sz w:val="28"/>
          <w:szCs w:val="28"/>
        </w:rPr>
      </w:pPr>
      <w:r w:rsidRPr="00061E4E">
        <w:rPr>
          <w:rFonts w:ascii="Times New Roman" w:hAnsi="Times New Roman" w:cs="Times New Roman"/>
          <w:sz w:val="28"/>
          <w:szCs w:val="28"/>
        </w:rPr>
        <w:t xml:space="preserve">1) </w:t>
      </w:r>
      <w:r w:rsidR="00131205" w:rsidRPr="00131205">
        <w:rPr>
          <w:rFonts w:ascii="Times New Roman" w:hAnsi="Times New Roman" w:cs="Times New Roman"/>
          <w:sz w:val="28"/>
          <w:szCs w:val="28"/>
        </w:rPr>
        <w:t>С</w:t>
      </w:r>
      <w:r w:rsidRPr="00131205">
        <w:rPr>
          <w:rFonts w:ascii="Times New Roman" w:hAnsi="Times New Roman" w:cs="Times New Roman"/>
          <w:sz w:val="28"/>
          <w:szCs w:val="28"/>
        </w:rPr>
        <w:t>емьи</w:t>
      </w:r>
      <w:r w:rsidRPr="00061E4E">
        <w:rPr>
          <w:rFonts w:ascii="Times New Roman" w:hAnsi="Times New Roman" w:cs="Times New Roman"/>
          <w:sz w:val="28"/>
          <w:szCs w:val="28"/>
        </w:rPr>
        <w:t xml:space="preserve"> с </w:t>
      </w:r>
      <w:r w:rsidR="00131205">
        <w:rPr>
          <w:rFonts w:ascii="Times New Roman" w:hAnsi="Times New Roman" w:cs="Times New Roman"/>
          <w:sz w:val="28"/>
          <w:szCs w:val="28"/>
        </w:rPr>
        <w:t xml:space="preserve">несовершеннолетними </w:t>
      </w:r>
      <w:r w:rsidRPr="00061E4E">
        <w:rPr>
          <w:rFonts w:ascii="Times New Roman" w:hAnsi="Times New Roman" w:cs="Times New Roman"/>
          <w:sz w:val="28"/>
          <w:szCs w:val="28"/>
        </w:rPr>
        <w:t xml:space="preserve">детьми из числа </w:t>
      </w:r>
      <w:proofErr w:type="gramStart"/>
      <w:r w:rsidRPr="00061E4E">
        <w:rPr>
          <w:rFonts w:ascii="Times New Roman" w:hAnsi="Times New Roman" w:cs="Times New Roman"/>
          <w:sz w:val="28"/>
          <w:szCs w:val="28"/>
        </w:rPr>
        <w:t>многодетных</w:t>
      </w:r>
      <w:proofErr w:type="gramEnd"/>
      <w:r w:rsidRPr="00061E4E">
        <w:rPr>
          <w:rFonts w:ascii="Times New Roman" w:hAnsi="Times New Roman" w:cs="Times New Roman"/>
          <w:sz w:val="28"/>
          <w:szCs w:val="28"/>
        </w:rPr>
        <w:t>, неполных, с детьми-инвалидами, с детьми, находящимися под опекой, а также находящихся в социально опасном положении</w:t>
      </w:r>
      <w:r w:rsidR="007123F3">
        <w:rPr>
          <w:rFonts w:ascii="Times New Roman" w:hAnsi="Times New Roman" w:cs="Times New Roman"/>
          <w:sz w:val="28"/>
          <w:szCs w:val="28"/>
        </w:rPr>
        <w:t xml:space="preserve"> и состоящим на контроле и учете в Центре</w:t>
      </w:r>
      <w:r w:rsidRPr="00061E4E">
        <w:rPr>
          <w:rFonts w:ascii="Times New Roman" w:hAnsi="Times New Roman" w:cs="Times New Roman"/>
          <w:sz w:val="28"/>
          <w:szCs w:val="28"/>
        </w:rPr>
        <w:t>;</w:t>
      </w:r>
    </w:p>
    <w:p w:rsidR="00061E4E" w:rsidRDefault="00061E4E" w:rsidP="00FD4221">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131205">
        <w:rPr>
          <w:rFonts w:ascii="Times New Roman" w:hAnsi="Times New Roman" w:cs="Times New Roman"/>
          <w:sz w:val="28"/>
          <w:szCs w:val="28"/>
        </w:rPr>
        <w:t xml:space="preserve">Семьи, граждане пожилого возраста и </w:t>
      </w:r>
      <w:r w:rsidR="009F63E0" w:rsidRPr="00061E4E">
        <w:rPr>
          <w:rFonts w:ascii="Times New Roman" w:hAnsi="Times New Roman" w:cs="Times New Roman"/>
          <w:sz w:val="28"/>
          <w:szCs w:val="28"/>
        </w:rPr>
        <w:t xml:space="preserve">инвалиды, находящиеся в </w:t>
      </w:r>
      <w:r>
        <w:rPr>
          <w:rFonts w:ascii="Times New Roman" w:hAnsi="Times New Roman" w:cs="Times New Roman"/>
          <w:sz w:val="28"/>
          <w:szCs w:val="28"/>
        </w:rPr>
        <w:t>трудной жизненной ситуации;</w:t>
      </w:r>
    </w:p>
    <w:p w:rsidR="003F4A39" w:rsidRDefault="00131205" w:rsidP="00FD4221">
      <w:pPr>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00022C7A">
        <w:rPr>
          <w:rFonts w:ascii="Times New Roman" w:hAnsi="Times New Roman" w:cs="Times New Roman"/>
          <w:sz w:val="28"/>
          <w:szCs w:val="28"/>
        </w:rPr>
        <w:t>) Г</w:t>
      </w:r>
      <w:r w:rsidR="009F63E0" w:rsidRPr="00061E4E">
        <w:rPr>
          <w:rFonts w:ascii="Times New Roman" w:hAnsi="Times New Roman" w:cs="Times New Roman"/>
          <w:sz w:val="28"/>
          <w:szCs w:val="28"/>
        </w:rPr>
        <w:t>раждане, оказавшиеся в трудной жизненной ситуации в связи с последс</w:t>
      </w:r>
      <w:r w:rsidR="00061E4E">
        <w:rPr>
          <w:rFonts w:ascii="Times New Roman" w:hAnsi="Times New Roman" w:cs="Times New Roman"/>
          <w:sz w:val="28"/>
          <w:szCs w:val="28"/>
        </w:rPr>
        <w:t>твиями пожара жилого помещения.</w:t>
      </w:r>
    </w:p>
    <w:p w:rsidR="00E654DB" w:rsidRPr="00A80E66" w:rsidRDefault="00131205" w:rsidP="00E654DB">
      <w:pPr>
        <w:spacing w:after="0"/>
        <w:ind w:firstLine="708"/>
        <w:jc w:val="both"/>
        <w:rPr>
          <w:rFonts w:ascii="Times New Roman" w:hAnsi="Times New Roman" w:cs="Times New Roman"/>
          <w:sz w:val="28"/>
          <w:szCs w:val="28"/>
        </w:rPr>
      </w:pPr>
      <w:r w:rsidRPr="00A80E66">
        <w:rPr>
          <w:rFonts w:ascii="Times New Roman" w:hAnsi="Times New Roman" w:cs="Times New Roman"/>
          <w:sz w:val="28"/>
          <w:szCs w:val="28"/>
        </w:rPr>
        <w:t>3.2</w:t>
      </w:r>
      <w:r w:rsidR="00E654DB" w:rsidRPr="00A80E66">
        <w:rPr>
          <w:rFonts w:ascii="Times New Roman" w:hAnsi="Times New Roman" w:cs="Times New Roman"/>
          <w:sz w:val="28"/>
          <w:szCs w:val="28"/>
        </w:rPr>
        <w:t xml:space="preserve"> Материальная помощь оказывается в случае, если среднедушевой доход семьи или одиноко проживающего гражданина не превышает </w:t>
      </w:r>
      <w:r w:rsidR="00E654DB" w:rsidRPr="00A80E66">
        <w:rPr>
          <w:rFonts w:ascii="Times New Roman" w:eastAsia="Times New Roman" w:hAnsi="Times New Roman" w:cs="Times New Roman"/>
          <w:sz w:val="28"/>
          <w:szCs w:val="28"/>
          <w:lang w:eastAsia="ru-RU"/>
        </w:rPr>
        <w:t>величины 150 процентов прожиточного минимума, установленного в Пензенской области по основным социально-демографическим группам населения.</w:t>
      </w:r>
    </w:p>
    <w:p w:rsidR="00E654DB" w:rsidRPr="00A80E66" w:rsidRDefault="00E654DB" w:rsidP="00E654DB">
      <w:pPr>
        <w:spacing w:after="0"/>
        <w:ind w:firstLine="708"/>
        <w:jc w:val="both"/>
        <w:rPr>
          <w:rFonts w:ascii="Times New Roman" w:hAnsi="Times New Roman" w:cs="Times New Roman"/>
          <w:sz w:val="28"/>
          <w:szCs w:val="28"/>
        </w:rPr>
      </w:pPr>
      <w:r w:rsidRPr="00A80E66">
        <w:rPr>
          <w:rFonts w:ascii="Times New Roman" w:hAnsi="Times New Roman" w:cs="Times New Roman"/>
          <w:sz w:val="28"/>
          <w:szCs w:val="28"/>
        </w:rPr>
        <w:t>Среднедушевой доход не учитывается при оказании материальной помощи гражданам, относящимся к категориям, указанным в подпунктах 1</w:t>
      </w:r>
      <w:r w:rsidR="00131205" w:rsidRPr="00A80E66">
        <w:rPr>
          <w:rFonts w:ascii="Times New Roman" w:hAnsi="Times New Roman" w:cs="Times New Roman"/>
          <w:sz w:val="28"/>
          <w:szCs w:val="28"/>
        </w:rPr>
        <w:t>,3</w:t>
      </w:r>
      <w:r w:rsidRPr="00A80E66">
        <w:rPr>
          <w:rFonts w:ascii="Times New Roman" w:hAnsi="Times New Roman" w:cs="Times New Roman"/>
          <w:sz w:val="28"/>
          <w:szCs w:val="28"/>
        </w:rPr>
        <w:t xml:space="preserve"> пункта 3.1  настоящего</w:t>
      </w:r>
      <w:r w:rsidR="00131205" w:rsidRPr="00A80E66">
        <w:rPr>
          <w:rFonts w:ascii="Times New Roman" w:hAnsi="Times New Roman" w:cs="Times New Roman"/>
          <w:sz w:val="28"/>
          <w:szCs w:val="28"/>
        </w:rPr>
        <w:t xml:space="preserve"> Положения</w:t>
      </w:r>
      <w:r w:rsidRPr="00A80E66">
        <w:rPr>
          <w:rFonts w:ascii="Times New Roman" w:hAnsi="Times New Roman" w:cs="Times New Roman"/>
          <w:sz w:val="28"/>
          <w:szCs w:val="28"/>
        </w:rPr>
        <w:t>.</w:t>
      </w:r>
    </w:p>
    <w:p w:rsidR="00E654DB" w:rsidRPr="00A80E66" w:rsidRDefault="00E654DB" w:rsidP="00FD4221">
      <w:pPr>
        <w:spacing w:after="0"/>
        <w:ind w:firstLine="708"/>
        <w:jc w:val="both"/>
        <w:rPr>
          <w:rFonts w:ascii="Times New Roman" w:hAnsi="Times New Roman" w:cs="Times New Roman"/>
          <w:sz w:val="28"/>
          <w:szCs w:val="28"/>
        </w:rPr>
      </w:pPr>
    </w:p>
    <w:p w:rsidR="003F4A39" w:rsidRPr="003F4A39" w:rsidRDefault="003F4A39" w:rsidP="003F4A39">
      <w:pPr>
        <w:spacing w:after="0"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w:t>
      </w:r>
      <w:r w:rsidRPr="003F4A39">
        <w:rPr>
          <w:rFonts w:ascii="Times New Roman" w:eastAsia="Times New Roman" w:hAnsi="Times New Roman" w:cs="Times New Roman"/>
          <w:b/>
          <w:bCs/>
          <w:sz w:val="28"/>
          <w:szCs w:val="28"/>
          <w:lang w:eastAsia="ru-RU"/>
        </w:rPr>
        <w:t>. Порядок рассмотрения обращений граждан об оказании адресной материальной помощи</w:t>
      </w:r>
    </w:p>
    <w:p w:rsidR="003F4A39" w:rsidRPr="003F4A39" w:rsidRDefault="003F4A39" w:rsidP="003F4A39">
      <w:pPr>
        <w:spacing w:after="0" w:line="240" w:lineRule="auto"/>
        <w:jc w:val="center"/>
        <w:outlineLvl w:val="2"/>
        <w:rPr>
          <w:rFonts w:ascii="Times New Roman" w:eastAsia="Times New Roman" w:hAnsi="Times New Roman" w:cs="Times New Roman"/>
          <w:b/>
          <w:bCs/>
          <w:sz w:val="28"/>
          <w:szCs w:val="28"/>
          <w:lang w:eastAsia="ru-RU"/>
        </w:rPr>
      </w:pPr>
    </w:p>
    <w:p w:rsidR="003F4A39" w:rsidRDefault="00FD4221" w:rsidP="003F4A39">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3F4A39" w:rsidRPr="003F4A39">
        <w:rPr>
          <w:rFonts w:ascii="Times New Roman" w:hAnsi="Times New Roman" w:cs="Times New Roman"/>
          <w:sz w:val="28"/>
          <w:szCs w:val="28"/>
        </w:rPr>
        <w:t>.1 Адресная материальная помощь</w:t>
      </w:r>
      <w:r w:rsidR="00A80E66" w:rsidRPr="00A80E66">
        <w:rPr>
          <w:rFonts w:ascii="Times New Roman" w:hAnsi="Times New Roman" w:cs="Times New Roman"/>
          <w:sz w:val="28"/>
          <w:szCs w:val="28"/>
        </w:rPr>
        <w:t xml:space="preserve"> </w:t>
      </w:r>
      <w:r w:rsidR="00A80E66">
        <w:rPr>
          <w:rFonts w:ascii="Times New Roman" w:hAnsi="Times New Roman" w:cs="Times New Roman"/>
          <w:sz w:val="28"/>
          <w:szCs w:val="28"/>
        </w:rPr>
        <w:t xml:space="preserve">в виде </w:t>
      </w:r>
      <w:r w:rsidR="00A80E66" w:rsidRPr="000E08DA">
        <w:rPr>
          <w:rFonts w:ascii="Times New Roman" w:hAnsi="Times New Roman" w:cs="Times New Roman"/>
          <w:sz w:val="28"/>
          <w:szCs w:val="28"/>
        </w:rPr>
        <w:t>бесплатного питания или набора продуктов, или одеж</w:t>
      </w:r>
      <w:r w:rsidR="00A80E66">
        <w:rPr>
          <w:rFonts w:ascii="Times New Roman" w:hAnsi="Times New Roman" w:cs="Times New Roman"/>
          <w:sz w:val="28"/>
          <w:szCs w:val="28"/>
        </w:rPr>
        <w:t>ды, или обуви, или канцелярских</w:t>
      </w:r>
      <w:r w:rsidR="00A80E66" w:rsidRPr="000E08DA">
        <w:rPr>
          <w:rFonts w:ascii="Times New Roman" w:hAnsi="Times New Roman" w:cs="Times New Roman"/>
          <w:sz w:val="28"/>
          <w:szCs w:val="28"/>
        </w:rPr>
        <w:t xml:space="preserve"> принадлежност</w:t>
      </w:r>
      <w:r w:rsidR="00A80E66">
        <w:rPr>
          <w:rFonts w:ascii="Times New Roman" w:hAnsi="Times New Roman" w:cs="Times New Roman"/>
          <w:sz w:val="28"/>
          <w:szCs w:val="28"/>
        </w:rPr>
        <w:t>ей</w:t>
      </w:r>
      <w:r w:rsidR="00A80E66" w:rsidRPr="000E08DA">
        <w:rPr>
          <w:rFonts w:ascii="Times New Roman" w:hAnsi="Times New Roman" w:cs="Times New Roman"/>
          <w:sz w:val="28"/>
          <w:szCs w:val="28"/>
        </w:rPr>
        <w:t xml:space="preserve"> и</w:t>
      </w:r>
      <w:r w:rsidR="00A80E66">
        <w:rPr>
          <w:rFonts w:ascii="Times New Roman" w:hAnsi="Times New Roman" w:cs="Times New Roman"/>
          <w:sz w:val="28"/>
          <w:szCs w:val="28"/>
        </w:rPr>
        <w:t>ли</w:t>
      </w:r>
      <w:r w:rsidR="00A80E66" w:rsidRPr="000E08DA">
        <w:rPr>
          <w:rFonts w:ascii="Times New Roman" w:hAnsi="Times New Roman" w:cs="Times New Roman"/>
          <w:sz w:val="28"/>
          <w:szCs w:val="28"/>
        </w:rPr>
        <w:t xml:space="preserve"> други</w:t>
      </w:r>
      <w:r w:rsidR="00A80E66">
        <w:rPr>
          <w:rFonts w:ascii="Times New Roman" w:hAnsi="Times New Roman" w:cs="Times New Roman"/>
          <w:sz w:val="28"/>
          <w:szCs w:val="28"/>
        </w:rPr>
        <w:t>х</w:t>
      </w:r>
      <w:r w:rsidR="00A80E66" w:rsidRPr="000E08DA">
        <w:rPr>
          <w:rFonts w:ascii="Times New Roman" w:hAnsi="Times New Roman" w:cs="Times New Roman"/>
          <w:sz w:val="28"/>
          <w:szCs w:val="28"/>
        </w:rPr>
        <w:t xml:space="preserve"> предмет</w:t>
      </w:r>
      <w:r w:rsidR="00A80E66">
        <w:rPr>
          <w:rFonts w:ascii="Times New Roman" w:hAnsi="Times New Roman" w:cs="Times New Roman"/>
          <w:sz w:val="28"/>
          <w:szCs w:val="28"/>
        </w:rPr>
        <w:t>ов</w:t>
      </w:r>
      <w:r w:rsidR="00A80E66" w:rsidRPr="000E08DA">
        <w:rPr>
          <w:rFonts w:ascii="Times New Roman" w:hAnsi="Times New Roman" w:cs="Times New Roman"/>
          <w:sz w:val="28"/>
          <w:szCs w:val="28"/>
        </w:rPr>
        <w:t xml:space="preserve"> первой необходимости</w:t>
      </w:r>
      <w:r w:rsidR="003F4A39" w:rsidRPr="003F4A39">
        <w:rPr>
          <w:rFonts w:ascii="Times New Roman" w:hAnsi="Times New Roman" w:cs="Times New Roman"/>
          <w:sz w:val="28"/>
          <w:szCs w:val="28"/>
        </w:rPr>
        <w:t>, оказывается, по заявлению граждан по установленной форме.</w:t>
      </w:r>
    </w:p>
    <w:p w:rsidR="00131205" w:rsidRDefault="00022C7A" w:rsidP="003F4A39">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4.1.1</w:t>
      </w:r>
      <w:proofErr w:type="gramStart"/>
      <w:r>
        <w:rPr>
          <w:rFonts w:ascii="Times New Roman" w:hAnsi="Times New Roman" w:cs="Times New Roman"/>
          <w:sz w:val="28"/>
          <w:szCs w:val="28"/>
        </w:rPr>
        <w:t xml:space="preserve"> </w:t>
      </w:r>
      <w:r w:rsidR="00131205">
        <w:rPr>
          <w:rFonts w:ascii="Times New Roman" w:hAnsi="Times New Roman" w:cs="Times New Roman"/>
          <w:sz w:val="28"/>
          <w:szCs w:val="28"/>
        </w:rPr>
        <w:t>К</w:t>
      </w:r>
      <w:proofErr w:type="gramEnd"/>
      <w:r w:rsidR="00131205">
        <w:rPr>
          <w:rFonts w:ascii="Times New Roman" w:hAnsi="Times New Roman" w:cs="Times New Roman"/>
          <w:sz w:val="28"/>
          <w:szCs w:val="28"/>
        </w:rPr>
        <w:t xml:space="preserve"> заявлению граждан</w:t>
      </w:r>
      <w:r w:rsidRPr="00022C7A">
        <w:rPr>
          <w:rFonts w:ascii="Times New Roman" w:hAnsi="Times New Roman" w:cs="Times New Roman"/>
          <w:sz w:val="28"/>
          <w:szCs w:val="28"/>
        </w:rPr>
        <w:t xml:space="preserve"> </w:t>
      </w:r>
      <w:r w:rsidR="00A80E66">
        <w:rPr>
          <w:rFonts w:ascii="Times New Roman" w:hAnsi="Times New Roman" w:cs="Times New Roman"/>
          <w:sz w:val="28"/>
          <w:szCs w:val="28"/>
        </w:rPr>
        <w:t>относящихся к категории</w:t>
      </w:r>
      <w:r w:rsidR="00131205">
        <w:rPr>
          <w:rFonts w:ascii="Times New Roman" w:hAnsi="Times New Roman" w:cs="Times New Roman"/>
          <w:sz w:val="28"/>
          <w:szCs w:val="28"/>
        </w:rPr>
        <w:t>:</w:t>
      </w:r>
    </w:p>
    <w:p w:rsidR="00A80E66" w:rsidRDefault="00A80E66" w:rsidP="003F4A39">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w:t>
      </w:r>
      <w:r w:rsidRPr="00131205">
        <w:rPr>
          <w:rFonts w:ascii="Times New Roman" w:hAnsi="Times New Roman" w:cs="Times New Roman"/>
          <w:sz w:val="28"/>
          <w:szCs w:val="28"/>
        </w:rPr>
        <w:t>Семьи</w:t>
      </w:r>
      <w:r w:rsidRPr="00061E4E">
        <w:rPr>
          <w:rFonts w:ascii="Times New Roman" w:hAnsi="Times New Roman" w:cs="Times New Roman"/>
          <w:sz w:val="28"/>
          <w:szCs w:val="28"/>
        </w:rPr>
        <w:t xml:space="preserve"> с </w:t>
      </w:r>
      <w:r>
        <w:rPr>
          <w:rFonts w:ascii="Times New Roman" w:hAnsi="Times New Roman" w:cs="Times New Roman"/>
          <w:sz w:val="28"/>
          <w:szCs w:val="28"/>
        </w:rPr>
        <w:t xml:space="preserve">несовершеннолетними </w:t>
      </w:r>
      <w:r w:rsidRPr="00061E4E">
        <w:rPr>
          <w:rFonts w:ascii="Times New Roman" w:hAnsi="Times New Roman" w:cs="Times New Roman"/>
          <w:sz w:val="28"/>
          <w:szCs w:val="28"/>
        </w:rPr>
        <w:t xml:space="preserve">детьми из числа </w:t>
      </w:r>
      <w:proofErr w:type="gramStart"/>
      <w:r w:rsidRPr="00061E4E">
        <w:rPr>
          <w:rFonts w:ascii="Times New Roman" w:hAnsi="Times New Roman" w:cs="Times New Roman"/>
          <w:sz w:val="28"/>
          <w:szCs w:val="28"/>
        </w:rPr>
        <w:t>многодетных</w:t>
      </w:r>
      <w:proofErr w:type="gramEnd"/>
      <w:r w:rsidRPr="00061E4E">
        <w:rPr>
          <w:rFonts w:ascii="Times New Roman" w:hAnsi="Times New Roman" w:cs="Times New Roman"/>
          <w:sz w:val="28"/>
          <w:szCs w:val="28"/>
        </w:rPr>
        <w:t>, неполных, с детьми-инвалидами, с детьми, находящимися под опекой, а также находящихся в социально опасном положении</w:t>
      </w:r>
      <w:r w:rsidR="004D44CA">
        <w:rPr>
          <w:rFonts w:ascii="Times New Roman" w:hAnsi="Times New Roman" w:cs="Times New Roman"/>
          <w:sz w:val="28"/>
          <w:szCs w:val="28"/>
        </w:rPr>
        <w:t xml:space="preserve"> и состоящим на контроле и учете в Центре</w:t>
      </w:r>
      <w:r>
        <w:rPr>
          <w:rFonts w:ascii="Times New Roman" w:hAnsi="Times New Roman" w:cs="Times New Roman"/>
          <w:sz w:val="28"/>
          <w:szCs w:val="28"/>
        </w:rPr>
        <w:t xml:space="preserve"> прикладывается ходатайство заведующего отделением;</w:t>
      </w:r>
    </w:p>
    <w:p w:rsidR="00022C7A" w:rsidRDefault="00BE3AD6" w:rsidP="00022C7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w:t>
      </w:r>
      <w:r w:rsidR="00022C7A">
        <w:rPr>
          <w:rFonts w:ascii="Times New Roman" w:hAnsi="Times New Roman" w:cs="Times New Roman"/>
          <w:sz w:val="28"/>
          <w:szCs w:val="28"/>
        </w:rPr>
        <w:t>)</w:t>
      </w:r>
      <w:r w:rsidR="00131205">
        <w:rPr>
          <w:rFonts w:ascii="Times New Roman" w:hAnsi="Times New Roman" w:cs="Times New Roman"/>
          <w:sz w:val="28"/>
          <w:szCs w:val="28"/>
        </w:rPr>
        <w:t xml:space="preserve"> </w:t>
      </w:r>
      <w:r>
        <w:rPr>
          <w:rFonts w:ascii="Times New Roman" w:hAnsi="Times New Roman" w:cs="Times New Roman"/>
          <w:sz w:val="28"/>
          <w:szCs w:val="28"/>
        </w:rPr>
        <w:t xml:space="preserve">Семьи, граждане пожилого возраста и </w:t>
      </w:r>
      <w:r w:rsidRPr="00061E4E">
        <w:rPr>
          <w:rFonts w:ascii="Times New Roman" w:hAnsi="Times New Roman" w:cs="Times New Roman"/>
          <w:sz w:val="28"/>
          <w:szCs w:val="28"/>
        </w:rPr>
        <w:t xml:space="preserve">инвалиды, находящиеся в </w:t>
      </w:r>
      <w:r>
        <w:rPr>
          <w:rFonts w:ascii="Times New Roman" w:hAnsi="Times New Roman" w:cs="Times New Roman"/>
          <w:sz w:val="28"/>
          <w:szCs w:val="28"/>
        </w:rPr>
        <w:t>трудной жизненной ситуации прикладываются</w:t>
      </w:r>
      <w:r w:rsidR="00131205">
        <w:rPr>
          <w:rFonts w:ascii="Times New Roman" w:hAnsi="Times New Roman" w:cs="Times New Roman"/>
          <w:sz w:val="28"/>
          <w:szCs w:val="28"/>
        </w:rPr>
        <w:t xml:space="preserve"> документ</w:t>
      </w:r>
      <w:r w:rsidR="00022C7A">
        <w:rPr>
          <w:rFonts w:ascii="Times New Roman" w:hAnsi="Times New Roman" w:cs="Times New Roman"/>
          <w:sz w:val="28"/>
          <w:szCs w:val="28"/>
        </w:rPr>
        <w:t>ы:</w:t>
      </w:r>
    </w:p>
    <w:p w:rsidR="00022C7A" w:rsidRPr="003F4A39" w:rsidRDefault="00022C7A" w:rsidP="00022C7A">
      <w:pPr>
        <w:spacing w:after="0" w:line="240" w:lineRule="auto"/>
        <w:ind w:firstLine="708"/>
        <w:jc w:val="both"/>
        <w:rPr>
          <w:rFonts w:ascii="Times New Roman" w:eastAsia="Times New Roman" w:hAnsi="Times New Roman" w:cs="Times New Roman"/>
          <w:sz w:val="28"/>
          <w:szCs w:val="28"/>
          <w:lang w:eastAsia="ru-RU"/>
        </w:rPr>
      </w:pPr>
      <w:r w:rsidRPr="003F4A39">
        <w:rPr>
          <w:rFonts w:ascii="Times New Roman" w:eastAsia="Times New Roman" w:hAnsi="Times New Roman" w:cs="Times New Roman"/>
          <w:sz w:val="28"/>
          <w:szCs w:val="28"/>
          <w:lang w:eastAsia="ru-RU"/>
        </w:rPr>
        <w:t>- паспорт или иной документ, удостоверяющий личность;</w:t>
      </w:r>
    </w:p>
    <w:p w:rsidR="00022C7A" w:rsidRPr="003F4A39" w:rsidRDefault="00E2275C" w:rsidP="00022C7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справка</w:t>
      </w:r>
      <w:r w:rsidR="00022C7A" w:rsidRPr="003F4A39">
        <w:rPr>
          <w:rFonts w:ascii="Times New Roman" w:eastAsia="Times New Roman" w:hAnsi="Times New Roman" w:cs="Times New Roman"/>
          <w:sz w:val="28"/>
          <w:szCs w:val="28"/>
          <w:lang w:eastAsia="ru-RU"/>
        </w:rPr>
        <w:t xml:space="preserve"> о составе семьи;</w:t>
      </w:r>
    </w:p>
    <w:p w:rsidR="00022C7A" w:rsidRPr="003F4A39" w:rsidRDefault="00022C7A" w:rsidP="00022C7A">
      <w:pPr>
        <w:spacing w:after="0" w:line="240" w:lineRule="auto"/>
        <w:ind w:firstLine="708"/>
        <w:jc w:val="both"/>
        <w:rPr>
          <w:rFonts w:ascii="Times New Roman" w:eastAsia="Times New Roman" w:hAnsi="Times New Roman" w:cs="Times New Roman"/>
          <w:sz w:val="28"/>
          <w:szCs w:val="28"/>
          <w:lang w:eastAsia="ru-RU"/>
        </w:rPr>
      </w:pPr>
      <w:r w:rsidRPr="003F4A39">
        <w:rPr>
          <w:rFonts w:ascii="Times New Roman" w:eastAsia="Times New Roman" w:hAnsi="Times New Roman" w:cs="Times New Roman"/>
          <w:sz w:val="28"/>
          <w:szCs w:val="28"/>
          <w:lang w:eastAsia="ru-RU"/>
        </w:rPr>
        <w:t>- свидетельства о рождении детей (при наличии несовершеннолетних детей);</w:t>
      </w:r>
    </w:p>
    <w:p w:rsidR="00022C7A" w:rsidRPr="003F4A39" w:rsidRDefault="00022C7A" w:rsidP="00022C7A">
      <w:pPr>
        <w:spacing w:after="0" w:line="240" w:lineRule="auto"/>
        <w:ind w:firstLine="708"/>
        <w:jc w:val="both"/>
        <w:rPr>
          <w:rFonts w:ascii="Times New Roman" w:eastAsia="Times New Roman" w:hAnsi="Times New Roman" w:cs="Times New Roman"/>
          <w:sz w:val="28"/>
          <w:szCs w:val="28"/>
          <w:lang w:eastAsia="ru-RU"/>
        </w:rPr>
      </w:pPr>
      <w:r w:rsidRPr="003F4A39">
        <w:rPr>
          <w:rFonts w:ascii="Times New Roman" w:eastAsia="Times New Roman" w:hAnsi="Times New Roman" w:cs="Times New Roman"/>
          <w:sz w:val="28"/>
          <w:szCs w:val="28"/>
          <w:lang w:eastAsia="ru-RU"/>
        </w:rPr>
        <w:t>- справки о доходах всех членов семьи, проживающих совместно;</w:t>
      </w:r>
    </w:p>
    <w:p w:rsidR="00022C7A" w:rsidRPr="003F4A39" w:rsidRDefault="00022C7A" w:rsidP="00022C7A">
      <w:pPr>
        <w:spacing w:after="0" w:line="240" w:lineRule="auto"/>
        <w:ind w:firstLine="708"/>
        <w:jc w:val="both"/>
        <w:rPr>
          <w:rFonts w:ascii="Times New Roman" w:eastAsia="Times New Roman" w:hAnsi="Times New Roman" w:cs="Times New Roman"/>
          <w:sz w:val="28"/>
          <w:szCs w:val="28"/>
          <w:lang w:eastAsia="ru-RU"/>
        </w:rPr>
      </w:pPr>
      <w:r w:rsidRPr="003F4A39">
        <w:rPr>
          <w:rFonts w:ascii="Times New Roman" w:eastAsia="Times New Roman" w:hAnsi="Times New Roman" w:cs="Times New Roman"/>
          <w:sz w:val="28"/>
          <w:szCs w:val="28"/>
          <w:lang w:eastAsia="ru-RU"/>
        </w:rPr>
        <w:t>- трудовую книжку или справку из ГКУ ЦЗН г. Пензы о регистрации в качестве ищущего работу (для неработающих гр</w:t>
      </w:r>
      <w:r>
        <w:rPr>
          <w:rFonts w:ascii="Times New Roman" w:eastAsia="Times New Roman" w:hAnsi="Times New Roman" w:cs="Times New Roman"/>
          <w:sz w:val="28"/>
          <w:szCs w:val="28"/>
          <w:lang w:eastAsia="ru-RU"/>
        </w:rPr>
        <w:t>аждан трудоспособного возраста);</w:t>
      </w:r>
    </w:p>
    <w:p w:rsidR="00022C7A" w:rsidRDefault="00BE3AD6" w:rsidP="00022C7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022C7A">
        <w:rPr>
          <w:rFonts w:ascii="Times New Roman" w:hAnsi="Times New Roman" w:cs="Times New Roman"/>
          <w:sz w:val="28"/>
          <w:szCs w:val="28"/>
        </w:rPr>
        <w:t xml:space="preserve">) </w:t>
      </w:r>
      <w:proofErr w:type="gramStart"/>
      <w:r>
        <w:rPr>
          <w:rFonts w:ascii="Times New Roman" w:hAnsi="Times New Roman" w:cs="Times New Roman"/>
          <w:sz w:val="28"/>
          <w:szCs w:val="28"/>
        </w:rPr>
        <w:t>Г</w:t>
      </w:r>
      <w:r w:rsidRPr="00061E4E">
        <w:rPr>
          <w:rFonts w:ascii="Times New Roman" w:hAnsi="Times New Roman" w:cs="Times New Roman"/>
          <w:sz w:val="28"/>
          <w:szCs w:val="28"/>
        </w:rPr>
        <w:t>раждане, оказавшиеся в трудной жизненной ситуации в связи с последс</w:t>
      </w:r>
      <w:r>
        <w:rPr>
          <w:rFonts w:ascii="Times New Roman" w:hAnsi="Times New Roman" w:cs="Times New Roman"/>
          <w:sz w:val="28"/>
          <w:szCs w:val="28"/>
        </w:rPr>
        <w:t>твиями пожара жилого помещения прикладываются</w:t>
      </w:r>
      <w:proofErr w:type="gramEnd"/>
      <w:r>
        <w:rPr>
          <w:rFonts w:ascii="Times New Roman" w:hAnsi="Times New Roman" w:cs="Times New Roman"/>
          <w:sz w:val="28"/>
          <w:szCs w:val="28"/>
        </w:rPr>
        <w:t xml:space="preserve"> </w:t>
      </w:r>
      <w:r w:rsidR="00022C7A">
        <w:rPr>
          <w:rFonts w:ascii="Times New Roman" w:hAnsi="Times New Roman" w:cs="Times New Roman"/>
          <w:sz w:val="28"/>
          <w:szCs w:val="28"/>
        </w:rPr>
        <w:t>документы:</w:t>
      </w:r>
    </w:p>
    <w:p w:rsidR="00022C7A" w:rsidRPr="003F4A39" w:rsidRDefault="00022C7A" w:rsidP="00022C7A">
      <w:pPr>
        <w:spacing w:after="0" w:line="240" w:lineRule="auto"/>
        <w:ind w:firstLine="708"/>
        <w:jc w:val="both"/>
        <w:rPr>
          <w:rFonts w:ascii="Times New Roman" w:eastAsia="Times New Roman" w:hAnsi="Times New Roman" w:cs="Times New Roman"/>
          <w:sz w:val="28"/>
          <w:szCs w:val="28"/>
          <w:lang w:eastAsia="ru-RU"/>
        </w:rPr>
      </w:pPr>
      <w:r w:rsidRPr="003F4A39">
        <w:rPr>
          <w:rFonts w:ascii="Times New Roman" w:eastAsia="Times New Roman" w:hAnsi="Times New Roman" w:cs="Times New Roman"/>
          <w:sz w:val="28"/>
          <w:szCs w:val="28"/>
          <w:lang w:eastAsia="ru-RU"/>
        </w:rPr>
        <w:t>- паспорт или иной документ, удостоверяющий личность;</w:t>
      </w:r>
    </w:p>
    <w:p w:rsidR="00022C7A" w:rsidRPr="003F4A39" w:rsidRDefault="00022C7A" w:rsidP="00022C7A">
      <w:pPr>
        <w:spacing w:after="0" w:line="240" w:lineRule="auto"/>
        <w:ind w:firstLine="708"/>
        <w:jc w:val="both"/>
        <w:rPr>
          <w:rFonts w:ascii="Times New Roman" w:eastAsia="Times New Roman" w:hAnsi="Times New Roman" w:cs="Times New Roman"/>
          <w:sz w:val="28"/>
          <w:szCs w:val="28"/>
          <w:lang w:eastAsia="ru-RU"/>
        </w:rPr>
      </w:pPr>
      <w:r w:rsidRPr="003F4A39">
        <w:rPr>
          <w:rFonts w:ascii="Times New Roman" w:eastAsia="Times New Roman" w:hAnsi="Times New Roman" w:cs="Times New Roman"/>
          <w:sz w:val="28"/>
          <w:szCs w:val="28"/>
          <w:lang w:eastAsia="ru-RU"/>
        </w:rPr>
        <w:t>- справку о составе семьи;</w:t>
      </w:r>
    </w:p>
    <w:p w:rsidR="00022C7A" w:rsidRPr="003F4A39" w:rsidRDefault="00022C7A" w:rsidP="00022C7A">
      <w:pPr>
        <w:spacing w:after="0" w:line="240" w:lineRule="auto"/>
        <w:ind w:firstLine="708"/>
        <w:jc w:val="both"/>
        <w:rPr>
          <w:rFonts w:ascii="Times New Roman" w:eastAsia="Times New Roman" w:hAnsi="Times New Roman" w:cs="Times New Roman"/>
          <w:sz w:val="28"/>
          <w:szCs w:val="28"/>
          <w:lang w:eastAsia="ru-RU"/>
        </w:rPr>
      </w:pPr>
      <w:r w:rsidRPr="003F4A39">
        <w:rPr>
          <w:rFonts w:ascii="Times New Roman" w:eastAsia="Times New Roman" w:hAnsi="Times New Roman" w:cs="Times New Roman"/>
          <w:sz w:val="28"/>
          <w:szCs w:val="28"/>
          <w:lang w:eastAsia="ru-RU"/>
        </w:rPr>
        <w:t>- документы, подтверждающие факт стихийного бедствия.</w:t>
      </w:r>
    </w:p>
    <w:p w:rsidR="003F4A39" w:rsidRDefault="00FD4221" w:rsidP="003F4A3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F4A39" w:rsidRPr="003F4A39">
        <w:rPr>
          <w:rFonts w:ascii="Times New Roman" w:eastAsia="Times New Roman" w:hAnsi="Times New Roman" w:cs="Times New Roman"/>
          <w:sz w:val="28"/>
          <w:szCs w:val="28"/>
          <w:lang w:eastAsia="ru-RU"/>
        </w:rPr>
        <w:t>.</w:t>
      </w:r>
      <w:r w:rsidR="00BE3AD6">
        <w:rPr>
          <w:rFonts w:ascii="Times New Roman" w:eastAsia="Times New Roman" w:hAnsi="Times New Roman" w:cs="Times New Roman"/>
          <w:sz w:val="28"/>
          <w:szCs w:val="28"/>
          <w:lang w:eastAsia="ru-RU"/>
        </w:rPr>
        <w:t>1.</w:t>
      </w:r>
      <w:r w:rsidR="003F4A39" w:rsidRPr="003F4A39">
        <w:rPr>
          <w:rFonts w:ascii="Times New Roman" w:eastAsia="Times New Roman" w:hAnsi="Times New Roman" w:cs="Times New Roman"/>
          <w:sz w:val="28"/>
          <w:szCs w:val="28"/>
          <w:lang w:eastAsia="ru-RU"/>
        </w:rPr>
        <w:t>2 Документы, необходимые для оказания адресной материальной помощи, могут быть представлены в оригинале или копиях, заверенных в установленном законодательством порядке.</w:t>
      </w:r>
    </w:p>
    <w:p w:rsidR="00BE3AD6" w:rsidRDefault="00BE3AD6" w:rsidP="003F4A3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4.2  Адресная материальная помощь в виде вещей б/у предоставляетс</w:t>
      </w:r>
      <w:r w:rsidR="004D44CA">
        <w:rPr>
          <w:rFonts w:ascii="Times New Roman" w:eastAsia="Times New Roman" w:hAnsi="Times New Roman" w:cs="Times New Roman"/>
          <w:sz w:val="28"/>
          <w:szCs w:val="28"/>
          <w:lang w:eastAsia="ru-RU"/>
        </w:rPr>
        <w:t>я всем категориям граждан</w:t>
      </w:r>
      <w:r w:rsidR="00E2275C">
        <w:rPr>
          <w:rFonts w:ascii="Times New Roman" w:eastAsia="Times New Roman" w:hAnsi="Times New Roman" w:cs="Times New Roman"/>
          <w:sz w:val="28"/>
          <w:szCs w:val="28"/>
          <w:lang w:eastAsia="ru-RU"/>
        </w:rPr>
        <w:t xml:space="preserve"> указанных в</w:t>
      </w:r>
      <w:r>
        <w:rPr>
          <w:rFonts w:ascii="Times New Roman" w:eastAsia="Times New Roman" w:hAnsi="Times New Roman" w:cs="Times New Roman"/>
          <w:sz w:val="28"/>
          <w:szCs w:val="28"/>
          <w:lang w:eastAsia="ru-RU"/>
        </w:rPr>
        <w:t xml:space="preserve"> </w:t>
      </w:r>
      <w:r w:rsidR="00E2275C">
        <w:rPr>
          <w:rFonts w:ascii="Times New Roman" w:eastAsia="Times New Roman" w:hAnsi="Times New Roman" w:cs="Times New Roman"/>
          <w:sz w:val="28"/>
          <w:szCs w:val="28"/>
          <w:lang w:eastAsia="ru-RU"/>
        </w:rPr>
        <w:t>пункте</w:t>
      </w:r>
      <w:r>
        <w:rPr>
          <w:rFonts w:ascii="Times New Roman" w:eastAsia="Times New Roman" w:hAnsi="Times New Roman" w:cs="Times New Roman"/>
          <w:sz w:val="28"/>
          <w:szCs w:val="28"/>
          <w:lang w:eastAsia="ru-RU"/>
        </w:rPr>
        <w:t xml:space="preserve"> 3.1 настоящего Положения</w:t>
      </w:r>
      <w:r w:rsidR="004D44CA">
        <w:rPr>
          <w:rFonts w:ascii="Times New Roman" w:eastAsia="Times New Roman" w:hAnsi="Times New Roman" w:cs="Times New Roman"/>
          <w:sz w:val="28"/>
          <w:szCs w:val="28"/>
          <w:lang w:eastAsia="ru-RU"/>
        </w:rPr>
        <w:t>, состоящим на контроле и учете в Центре</w:t>
      </w:r>
      <w:r w:rsidR="004D44CA" w:rsidRPr="004D44CA">
        <w:rPr>
          <w:rFonts w:ascii="Times New Roman" w:eastAsia="Times New Roman" w:hAnsi="Times New Roman" w:cs="Times New Roman"/>
          <w:sz w:val="28"/>
          <w:szCs w:val="28"/>
          <w:lang w:eastAsia="ru-RU"/>
        </w:rPr>
        <w:t xml:space="preserve"> </w:t>
      </w:r>
      <w:r w:rsidR="004D44CA">
        <w:rPr>
          <w:rFonts w:ascii="Times New Roman" w:eastAsia="Times New Roman" w:hAnsi="Times New Roman" w:cs="Times New Roman"/>
          <w:sz w:val="28"/>
          <w:szCs w:val="28"/>
          <w:lang w:eastAsia="ru-RU"/>
        </w:rPr>
        <w:t>по личному заявлению граждан, к</w:t>
      </w:r>
      <w:r>
        <w:rPr>
          <w:rFonts w:ascii="Times New Roman" w:eastAsia="Times New Roman" w:hAnsi="Times New Roman" w:cs="Times New Roman"/>
          <w:sz w:val="28"/>
          <w:szCs w:val="28"/>
          <w:lang w:eastAsia="ru-RU"/>
        </w:rPr>
        <w:t xml:space="preserve"> заявлению граждан прикладывается направление специалиста по социальной работе структурного отделения.</w:t>
      </w:r>
    </w:p>
    <w:p w:rsidR="003F4A39" w:rsidRPr="00F12FCB" w:rsidRDefault="00FD4221" w:rsidP="003F4A3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003F4A39" w:rsidRPr="003F4A39">
        <w:rPr>
          <w:rFonts w:ascii="Times New Roman" w:eastAsia="Times New Roman" w:hAnsi="Times New Roman" w:cs="Times New Roman"/>
          <w:sz w:val="28"/>
          <w:szCs w:val="28"/>
          <w:lang w:eastAsia="ru-RU"/>
        </w:rPr>
        <w:t xml:space="preserve"> Величина прожиточного минимума семьи или одиноко проживающего гражданина определяется с учетом прожиточных минимумов для граждан различных социально-демографических групп населения, установленных в соответствии </w:t>
      </w:r>
      <w:r w:rsidR="003F4A39" w:rsidRPr="00F12FCB">
        <w:rPr>
          <w:rFonts w:ascii="Times New Roman" w:eastAsia="Times New Roman" w:hAnsi="Times New Roman" w:cs="Times New Roman"/>
          <w:sz w:val="28"/>
          <w:szCs w:val="28"/>
          <w:lang w:eastAsia="ru-RU"/>
        </w:rPr>
        <w:t xml:space="preserve">с </w:t>
      </w:r>
      <w:hyperlink r:id="rId6" w:history="1">
        <w:r w:rsidR="003F4A39" w:rsidRPr="00F12FCB">
          <w:rPr>
            <w:rFonts w:ascii="Times New Roman" w:eastAsia="Times New Roman" w:hAnsi="Times New Roman" w:cs="Times New Roman"/>
            <w:sz w:val="28"/>
            <w:szCs w:val="28"/>
            <w:lang w:eastAsia="ru-RU"/>
          </w:rPr>
          <w:t xml:space="preserve">Законом Пензенской области </w:t>
        </w:r>
        <w:r w:rsidR="00606FE8" w:rsidRPr="00F12FCB">
          <w:rPr>
            <w:rFonts w:ascii="Times New Roman" w:eastAsia="Times New Roman" w:hAnsi="Times New Roman" w:cs="Times New Roman"/>
            <w:sz w:val="28"/>
            <w:szCs w:val="28"/>
            <w:lang w:eastAsia="ru-RU"/>
          </w:rPr>
          <w:t>от 23.05.2002 г</w:t>
        </w:r>
        <w:r w:rsidR="00606FE8">
          <w:rPr>
            <w:rFonts w:ascii="Times New Roman" w:eastAsia="Times New Roman" w:hAnsi="Times New Roman" w:cs="Times New Roman"/>
            <w:sz w:val="28"/>
            <w:szCs w:val="28"/>
            <w:lang w:eastAsia="ru-RU"/>
          </w:rPr>
          <w:t xml:space="preserve">. </w:t>
        </w:r>
        <w:r w:rsidR="00606FE8" w:rsidRPr="00F12FCB">
          <w:rPr>
            <w:rFonts w:ascii="Times New Roman" w:eastAsia="Times New Roman" w:hAnsi="Times New Roman" w:cs="Times New Roman"/>
            <w:sz w:val="28"/>
            <w:szCs w:val="28"/>
            <w:lang w:eastAsia="ru-RU"/>
          </w:rPr>
          <w:t xml:space="preserve"> </w:t>
        </w:r>
        <w:r w:rsidR="003F4A39" w:rsidRPr="00F12FCB">
          <w:rPr>
            <w:rFonts w:ascii="Times New Roman" w:eastAsia="Times New Roman" w:hAnsi="Times New Roman" w:cs="Times New Roman"/>
            <w:sz w:val="28"/>
            <w:szCs w:val="28"/>
            <w:lang w:eastAsia="ru-RU"/>
          </w:rPr>
          <w:t>"О прожиточном минимуме в Пензенской области"</w:t>
        </w:r>
      </w:hyperlink>
      <w:r w:rsidR="007123F3" w:rsidRPr="00F12FCB">
        <w:rPr>
          <w:rFonts w:ascii="Times New Roman" w:eastAsia="Times New Roman" w:hAnsi="Times New Roman" w:cs="Times New Roman"/>
          <w:sz w:val="28"/>
          <w:szCs w:val="28"/>
          <w:lang w:eastAsia="ru-RU"/>
        </w:rPr>
        <w:t xml:space="preserve"> № 365-ЗПО (с изменениями и дополнениями)</w:t>
      </w:r>
      <w:r w:rsidR="003F4A39" w:rsidRPr="00F12FCB">
        <w:rPr>
          <w:rFonts w:ascii="Times New Roman" w:eastAsia="Times New Roman" w:hAnsi="Times New Roman" w:cs="Times New Roman"/>
          <w:sz w:val="28"/>
          <w:szCs w:val="28"/>
          <w:lang w:eastAsia="ru-RU"/>
        </w:rPr>
        <w:t>.</w:t>
      </w:r>
    </w:p>
    <w:p w:rsidR="003F4A39" w:rsidRPr="00F12FCB" w:rsidRDefault="00FD4221" w:rsidP="003F4A39">
      <w:pPr>
        <w:spacing w:after="0" w:line="240" w:lineRule="auto"/>
        <w:ind w:firstLine="708"/>
        <w:jc w:val="both"/>
        <w:rPr>
          <w:rFonts w:ascii="Times New Roman" w:eastAsia="Times New Roman" w:hAnsi="Times New Roman" w:cs="Times New Roman"/>
          <w:sz w:val="28"/>
          <w:szCs w:val="28"/>
          <w:lang w:eastAsia="ru-RU"/>
        </w:rPr>
      </w:pPr>
      <w:r w:rsidRPr="00F12FCB">
        <w:rPr>
          <w:rFonts w:ascii="Times New Roman" w:eastAsia="Times New Roman" w:hAnsi="Times New Roman" w:cs="Times New Roman"/>
          <w:sz w:val="28"/>
          <w:szCs w:val="28"/>
          <w:lang w:eastAsia="ru-RU"/>
        </w:rPr>
        <w:t>4.4</w:t>
      </w:r>
      <w:proofErr w:type="gramStart"/>
      <w:r w:rsidRPr="00F12FCB">
        <w:rPr>
          <w:rFonts w:ascii="Times New Roman" w:eastAsia="Times New Roman" w:hAnsi="Times New Roman" w:cs="Times New Roman"/>
          <w:sz w:val="28"/>
          <w:szCs w:val="28"/>
          <w:lang w:eastAsia="ru-RU"/>
        </w:rPr>
        <w:t xml:space="preserve"> </w:t>
      </w:r>
      <w:r w:rsidR="003F4A39" w:rsidRPr="00F12FCB">
        <w:rPr>
          <w:rFonts w:ascii="Times New Roman" w:eastAsia="Times New Roman" w:hAnsi="Times New Roman" w:cs="Times New Roman"/>
          <w:sz w:val="28"/>
          <w:szCs w:val="28"/>
          <w:lang w:eastAsia="ru-RU"/>
        </w:rPr>
        <w:t xml:space="preserve"> </w:t>
      </w:r>
      <w:r w:rsidR="00606FE8">
        <w:rPr>
          <w:rFonts w:ascii="Times New Roman" w:eastAsia="Times New Roman" w:hAnsi="Times New Roman" w:cs="Times New Roman"/>
          <w:sz w:val="28"/>
          <w:szCs w:val="28"/>
          <w:lang w:eastAsia="ru-RU"/>
        </w:rPr>
        <w:t xml:space="preserve"> </w:t>
      </w:r>
      <w:r w:rsidR="003F4A39" w:rsidRPr="00F12FCB">
        <w:rPr>
          <w:rFonts w:ascii="Times New Roman" w:eastAsia="Times New Roman" w:hAnsi="Times New Roman" w:cs="Times New Roman"/>
          <w:sz w:val="28"/>
          <w:szCs w:val="28"/>
          <w:lang w:eastAsia="ru-RU"/>
        </w:rPr>
        <w:t>Д</w:t>
      </w:r>
      <w:proofErr w:type="gramEnd"/>
      <w:r w:rsidR="003F4A39" w:rsidRPr="00F12FCB">
        <w:rPr>
          <w:rFonts w:ascii="Times New Roman" w:eastAsia="Times New Roman" w:hAnsi="Times New Roman" w:cs="Times New Roman"/>
          <w:sz w:val="28"/>
          <w:szCs w:val="28"/>
          <w:lang w:eastAsia="ru-RU"/>
        </w:rPr>
        <w:t>ля принятия решения об оказании адресной материальной помощи заведующие структурными отделениями Центра направляют ходатайство об оказании адресной материальной помощи директору Центра.</w:t>
      </w:r>
    </w:p>
    <w:p w:rsidR="003F4A39" w:rsidRPr="003F4A39" w:rsidRDefault="00FD4221" w:rsidP="00F12FCB">
      <w:pPr>
        <w:spacing w:after="0"/>
        <w:ind w:firstLine="709"/>
        <w:jc w:val="both"/>
        <w:rPr>
          <w:rFonts w:ascii="Times New Roman" w:eastAsia="Times New Roman" w:hAnsi="Times New Roman" w:cs="Times New Roman"/>
          <w:sz w:val="28"/>
          <w:szCs w:val="28"/>
          <w:lang w:eastAsia="ru-RU"/>
        </w:rPr>
      </w:pPr>
      <w:r w:rsidRPr="00F12FCB">
        <w:rPr>
          <w:rFonts w:ascii="Times New Roman" w:eastAsia="Times New Roman" w:hAnsi="Times New Roman" w:cs="Times New Roman"/>
          <w:sz w:val="28"/>
          <w:szCs w:val="28"/>
          <w:lang w:eastAsia="ru-RU"/>
        </w:rPr>
        <w:t>4.5</w:t>
      </w:r>
      <w:proofErr w:type="gramStart"/>
      <w:r w:rsidR="003F4A39" w:rsidRPr="00F12FCB">
        <w:rPr>
          <w:rFonts w:ascii="Times New Roman" w:eastAsia="Times New Roman" w:hAnsi="Times New Roman" w:cs="Times New Roman"/>
          <w:sz w:val="28"/>
          <w:szCs w:val="28"/>
          <w:lang w:eastAsia="ru-RU"/>
        </w:rPr>
        <w:t xml:space="preserve">  Н</w:t>
      </w:r>
      <w:proofErr w:type="gramEnd"/>
      <w:r w:rsidR="003F4A39" w:rsidRPr="00F12FCB">
        <w:rPr>
          <w:rFonts w:ascii="Times New Roman" w:eastAsia="Times New Roman" w:hAnsi="Times New Roman" w:cs="Times New Roman"/>
          <w:sz w:val="28"/>
          <w:szCs w:val="28"/>
          <w:lang w:eastAsia="ru-RU"/>
        </w:rPr>
        <w:t xml:space="preserve">а основании документов о доходах определяется среднедушевой доход семьи или одиноко проживающего гражданина, расчет которого производится в порядке, установленном </w:t>
      </w:r>
      <w:hyperlink r:id="rId7" w:history="1">
        <w:r w:rsidR="003F4A39" w:rsidRPr="00F12FCB">
          <w:rPr>
            <w:rFonts w:ascii="Times New Roman" w:eastAsia="Times New Roman" w:hAnsi="Times New Roman" w:cs="Times New Roman"/>
            <w:sz w:val="28"/>
            <w:szCs w:val="28"/>
            <w:lang w:eastAsia="ru-RU"/>
          </w:rPr>
          <w:t xml:space="preserve">Федеральным законом </w:t>
        </w:r>
        <w:r w:rsidR="00606FE8" w:rsidRPr="00606FE8">
          <w:rPr>
            <w:rFonts w:ascii="Times New Roman" w:eastAsia="Times New Roman" w:hAnsi="Times New Roman" w:cs="Times New Roman"/>
            <w:sz w:val="28"/>
            <w:szCs w:val="28"/>
            <w:lang w:eastAsia="ru-RU"/>
          </w:rPr>
          <w:t xml:space="preserve">от 05.04.2003 г. N 44-ФЗ </w:t>
        </w:r>
        <w:r w:rsidR="003F4A39" w:rsidRPr="00F12FCB">
          <w:rPr>
            <w:rFonts w:ascii="Times New Roman" w:eastAsia="Times New Roman" w:hAnsi="Times New Roman" w:cs="Times New Roman"/>
            <w:sz w:val="28"/>
            <w:szCs w:val="28"/>
            <w:lang w:eastAsia="ru-RU"/>
          </w:rPr>
          <w: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hyperlink>
      <w:r w:rsidR="003F4A39" w:rsidRPr="00F12FCB">
        <w:rPr>
          <w:rFonts w:ascii="Times New Roman" w:eastAsia="Times New Roman" w:hAnsi="Times New Roman" w:cs="Times New Roman"/>
          <w:sz w:val="28"/>
          <w:szCs w:val="28"/>
          <w:lang w:eastAsia="ru-RU"/>
        </w:rPr>
        <w:t xml:space="preserve">, с учетом Перечня видов доходов, учитываемых при расчете среднедушевого дохода семьи, дохода одиноко проживающего гражданина для оказания им государственной социальной помощи, утвержденного </w:t>
      </w:r>
      <w:hyperlink r:id="rId8" w:history="1">
        <w:r w:rsidR="003F4A39" w:rsidRPr="00F12FCB">
          <w:rPr>
            <w:rFonts w:ascii="Times New Roman" w:eastAsia="Times New Roman" w:hAnsi="Times New Roman" w:cs="Times New Roman"/>
            <w:sz w:val="28"/>
            <w:szCs w:val="28"/>
            <w:lang w:eastAsia="ru-RU"/>
          </w:rPr>
          <w:t>постановлением Правительства Российской Федерации</w:t>
        </w:r>
        <w:r w:rsidR="00606FE8" w:rsidRPr="00606FE8">
          <w:t xml:space="preserve"> </w:t>
        </w:r>
        <w:r w:rsidR="00606FE8" w:rsidRPr="00606FE8">
          <w:rPr>
            <w:rFonts w:ascii="Times New Roman" w:eastAsia="Times New Roman" w:hAnsi="Times New Roman" w:cs="Times New Roman"/>
            <w:sz w:val="28"/>
            <w:szCs w:val="28"/>
            <w:lang w:eastAsia="ru-RU"/>
          </w:rPr>
          <w:t>от 20.08.2003 г.</w:t>
        </w:r>
        <w:r w:rsidR="003F4A39" w:rsidRPr="00F12FCB">
          <w:rPr>
            <w:rFonts w:ascii="Times New Roman" w:eastAsia="Times New Roman" w:hAnsi="Times New Roman" w:cs="Times New Roman"/>
            <w:sz w:val="28"/>
            <w:szCs w:val="28"/>
            <w:lang w:eastAsia="ru-RU"/>
          </w:rPr>
          <w:t xml:space="preserve"> </w:t>
        </w:r>
        <w:r w:rsidR="00606FE8" w:rsidRPr="00606FE8">
          <w:rPr>
            <w:rFonts w:ascii="Times New Roman" w:eastAsia="Times New Roman" w:hAnsi="Times New Roman" w:cs="Times New Roman"/>
            <w:sz w:val="28"/>
            <w:szCs w:val="28"/>
            <w:lang w:eastAsia="ru-RU"/>
          </w:rPr>
          <w:t>N 512</w:t>
        </w:r>
        <w:r w:rsidR="00606FE8">
          <w:rPr>
            <w:rFonts w:ascii="Times New Roman" w:eastAsia="Times New Roman" w:hAnsi="Times New Roman" w:cs="Times New Roman"/>
            <w:sz w:val="28"/>
            <w:szCs w:val="28"/>
            <w:lang w:eastAsia="ru-RU"/>
          </w:rPr>
          <w:t xml:space="preserve"> ПП </w:t>
        </w:r>
      </w:hyperlink>
      <w:r w:rsidR="00F12FCB" w:rsidRPr="00F12FCB">
        <w:rPr>
          <w:rFonts w:ascii="Times New Roman" w:eastAsia="Times New Roman" w:hAnsi="Times New Roman" w:cs="Times New Roman"/>
          <w:sz w:val="28"/>
          <w:szCs w:val="28"/>
          <w:lang w:eastAsia="ru-RU"/>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F12FCB">
        <w:rPr>
          <w:rFonts w:ascii="Times New Roman" w:eastAsia="Times New Roman" w:hAnsi="Times New Roman" w:cs="Times New Roman"/>
          <w:sz w:val="28"/>
          <w:szCs w:val="28"/>
          <w:lang w:eastAsia="ru-RU"/>
        </w:rPr>
        <w:t xml:space="preserve"> (с изменениями и дополнениями).</w:t>
      </w:r>
      <w:r w:rsidR="003F4A39" w:rsidRPr="003F4A39">
        <w:rPr>
          <w:rFonts w:ascii="Times New Roman" w:eastAsia="Times New Roman" w:hAnsi="Times New Roman" w:cs="Times New Roman"/>
          <w:sz w:val="28"/>
          <w:szCs w:val="28"/>
          <w:lang w:eastAsia="ru-RU"/>
        </w:rPr>
        <w:t xml:space="preserve"> Среднедушевой доход семьи и доход одиноко проживающего гражданина рассчитывается исходя из суммы доходов членов семьи или одиноко проживающего гражданина за три последних календарных месяца, предшествующих месяцу подачи заявления об оказании адресной материальной помощи (расчетный период).</w:t>
      </w:r>
    </w:p>
    <w:p w:rsidR="003F4A39" w:rsidRPr="003F4A39" w:rsidRDefault="003F4A39" w:rsidP="00FD4221">
      <w:pPr>
        <w:spacing w:after="0" w:line="240" w:lineRule="auto"/>
        <w:ind w:firstLine="708"/>
        <w:jc w:val="both"/>
        <w:rPr>
          <w:rFonts w:ascii="Times New Roman" w:eastAsia="Times New Roman" w:hAnsi="Times New Roman" w:cs="Times New Roman"/>
          <w:sz w:val="28"/>
          <w:szCs w:val="28"/>
          <w:lang w:eastAsia="ru-RU"/>
        </w:rPr>
      </w:pPr>
      <w:r w:rsidRPr="003F4A39">
        <w:rPr>
          <w:rFonts w:ascii="Times New Roman" w:eastAsia="Times New Roman" w:hAnsi="Times New Roman" w:cs="Times New Roman"/>
          <w:i/>
          <w:sz w:val="28"/>
          <w:szCs w:val="28"/>
          <w:lang w:eastAsia="ru-RU"/>
        </w:rPr>
        <w:t>В состав малоимущей семьи при расчете среднедушевого дохода включаются</w:t>
      </w:r>
      <w:r w:rsidRPr="003F4A39">
        <w:rPr>
          <w:rFonts w:ascii="Times New Roman" w:eastAsia="Times New Roman" w:hAnsi="Times New Roman" w:cs="Times New Roman"/>
          <w:sz w:val="28"/>
          <w:szCs w:val="28"/>
          <w:lang w:eastAsia="ru-RU"/>
        </w:rPr>
        <w:t xml:space="preserve"> лица, связанные родством и (или) свойством. К ним относятся совместно проживающие и ведущие совместное хозяйство супруги, их дети и родители, усыновители и усыновленные, братья и сестры, пасынки и падчерицы.</w:t>
      </w:r>
    </w:p>
    <w:p w:rsidR="003F4A39" w:rsidRPr="003F4A39" w:rsidRDefault="003F4A39" w:rsidP="00FD4221">
      <w:pPr>
        <w:spacing w:after="0" w:line="240" w:lineRule="auto"/>
        <w:ind w:firstLine="708"/>
        <w:jc w:val="both"/>
        <w:rPr>
          <w:rFonts w:ascii="Times New Roman" w:eastAsia="Times New Roman" w:hAnsi="Times New Roman" w:cs="Times New Roman"/>
          <w:i/>
          <w:sz w:val="28"/>
          <w:szCs w:val="28"/>
          <w:lang w:eastAsia="ru-RU"/>
        </w:rPr>
      </w:pPr>
      <w:r w:rsidRPr="003F4A39">
        <w:rPr>
          <w:rFonts w:ascii="Times New Roman" w:eastAsia="Times New Roman" w:hAnsi="Times New Roman" w:cs="Times New Roman"/>
          <w:i/>
          <w:sz w:val="28"/>
          <w:szCs w:val="28"/>
          <w:lang w:eastAsia="ru-RU"/>
        </w:rPr>
        <w:t>При расчете среднедушевого дохода в состав семьи не включаются:</w:t>
      </w:r>
    </w:p>
    <w:p w:rsidR="003F4A39" w:rsidRPr="003F4A39" w:rsidRDefault="003F4A39" w:rsidP="00FD4221">
      <w:pPr>
        <w:spacing w:after="0" w:line="240" w:lineRule="auto"/>
        <w:ind w:firstLine="708"/>
        <w:jc w:val="both"/>
        <w:rPr>
          <w:rFonts w:ascii="Times New Roman" w:eastAsia="Times New Roman" w:hAnsi="Times New Roman" w:cs="Times New Roman"/>
          <w:sz w:val="28"/>
          <w:szCs w:val="28"/>
          <w:lang w:eastAsia="ru-RU"/>
        </w:rPr>
      </w:pPr>
      <w:r w:rsidRPr="003F4A39">
        <w:rPr>
          <w:rFonts w:ascii="Times New Roman" w:eastAsia="Times New Roman" w:hAnsi="Times New Roman" w:cs="Times New Roman"/>
          <w:sz w:val="28"/>
          <w:szCs w:val="28"/>
          <w:lang w:eastAsia="ru-RU"/>
        </w:rPr>
        <w:t>- военнослужащие, проходящие службу по призыву в качестве сержантов, старшин, солдат, матросов, а также военнослужащие, обучающиеся в военных образовательных учреждениях и не заключившие контракта о прохождении военной службы;</w:t>
      </w:r>
    </w:p>
    <w:p w:rsidR="003F4A39" w:rsidRPr="003F4A39" w:rsidRDefault="003F4A39" w:rsidP="00FD4221">
      <w:pPr>
        <w:spacing w:after="0" w:line="240" w:lineRule="auto"/>
        <w:ind w:firstLine="708"/>
        <w:jc w:val="both"/>
        <w:rPr>
          <w:rFonts w:ascii="Times New Roman" w:eastAsia="Times New Roman" w:hAnsi="Times New Roman" w:cs="Times New Roman"/>
          <w:sz w:val="28"/>
          <w:szCs w:val="28"/>
          <w:lang w:eastAsia="ru-RU"/>
        </w:rPr>
      </w:pPr>
      <w:r w:rsidRPr="003F4A39">
        <w:rPr>
          <w:rFonts w:ascii="Times New Roman" w:eastAsia="Times New Roman" w:hAnsi="Times New Roman" w:cs="Times New Roman"/>
          <w:sz w:val="28"/>
          <w:szCs w:val="28"/>
          <w:lang w:eastAsia="ru-RU"/>
        </w:rPr>
        <w:lastRenderedPageBreak/>
        <w:t>- лица, отбывающие наказание в виде лишения свободы, заключенные под стражу, находящиеся на принудительном лечении по решению суда;</w:t>
      </w:r>
    </w:p>
    <w:p w:rsidR="003F4A39" w:rsidRPr="003F4A39" w:rsidRDefault="003F4A39" w:rsidP="00FD4221">
      <w:pPr>
        <w:spacing w:after="0" w:line="240" w:lineRule="auto"/>
        <w:ind w:firstLine="708"/>
        <w:jc w:val="both"/>
        <w:rPr>
          <w:rFonts w:ascii="Times New Roman" w:eastAsia="Times New Roman" w:hAnsi="Times New Roman" w:cs="Times New Roman"/>
          <w:sz w:val="28"/>
          <w:szCs w:val="28"/>
          <w:lang w:eastAsia="ru-RU"/>
        </w:rPr>
      </w:pPr>
      <w:r w:rsidRPr="003F4A39">
        <w:rPr>
          <w:rFonts w:ascii="Times New Roman" w:eastAsia="Times New Roman" w:hAnsi="Times New Roman" w:cs="Times New Roman"/>
          <w:sz w:val="28"/>
          <w:szCs w:val="28"/>
          <w:lang w:eastAsia="ru-RU"/>
        </w:rPr>
        <w:t>- лица, находящиеся на полном государственном обеспечении.</w:t>
      </w:r>
    </w:p>
    <w:p w:rsidR="003F4A39" w:rsidRPr="003F4A39" w:rsidRDefault="003F4A39" w:rsidP="00FD4221">
      <w:pPr>
        <w:spacing w:after="0" w:line="240" w:lineRule="auto"/>
        <w:ind w:firstLine="708"/>
        <w:jc w:val="both"/>
        <w:rPr>
          <w:rFonts w:ascii="Times New Roman" w:eastAsia="Times New Roman" w:hAnsi="Times New Roman" w:cs="Times New Roman"/>
          <w:sz w:val="28"/>
          <w:szCs w:val="28"/>
          <w:lang w:eastAsia="ru-RU"/>
        </w:rPr>
      </w:pPr>
      <w:proofErr w:type="gramStart"/>
      <w:r w:rsidRPr="003F4A39">
        <w:rPr>
          <w:rFonts w:ascii="Times New Roman" w:eastAsia="Times New Roman" w:hAnsi="Times New Roman" w:cs="Times New Roman"/>
          <w:sz w:val="28"/>
          <w:szCs w:val="28"/>
          <w:lang w:eastAsia="ru-RU"/>
        </w:rPr>
        <w:t>Среднедушевой доход семьи рассчитывается путем деления одной трети суммы доходов всех членов семьи за расчетный период на число членов семьи.</w:t>
      </w:r>
      <w:proofErr w:type="gramEnd"/>
    </w:p>
    <w:p w:rsidR="003F4A39" w:rsidRPr="003F4A39" w:rsidRDefault="003F4A39" w:rsidP="00FD4221">
      <w:pPr>
        <w:spacing w:after="0" w:line="240" w:lineRule="auto"/>
        <w:ind w:firstLine="708"/>
        <w:jc w:val="both"/>
        <w:rPr>
          <w:rFonts w:ascii="Times New Roman" w:eastAsia="Times New Roman" w:hAnsi="Times New Roman" w:cs="Times New Roman"/>
          <w:sz w:val="28"/>
          <w:szCs w:val="28"/>
          <w:lang w:eastAsia="ru-RU"/>
        </w:rPr>
      </w:pPr>
      <w:r w:rsidRPr="003F4A39">
        <w:rPr>
          <w:rFonts w:ascii="Times New Roman" w:eastAsia="Times New Roman" w:hAnsi="Times New Roman" w:cs="Times New Roman"/>
          <w:sz w:val="28"/>
          <w:szCs w:val="28"/>
          <w:lang w:eastAsia="ru-RU"/>
        </w:rPr>
        <w:t>Доход одиноко проживающего гражданина определяется как одна треть суммы его доходов за расчетный период.</w:t>
      </w:r>
    </w:p>
    <w:p w:rsidR="003F4A39" w:rsidRPr="003F4A39" w:rsidRDefault="00FD4221" w:rsidP="003F4A3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proofErr w:type="gramStart"/>
      <w:r w:rsidR="003F4A39" w:rsidRPr="003F4A39">
        <w:rPr>
          <w:rFonts w:ascii="Times New Roman" w:eastAsia="Times New Roman" w:hAnsi="Times New Roman" w:cs="Times New Roman"/>
          <w:sz w:val="28"/>
          <w:szCs w:val="28"/>
          <w:lang w:eastAsia="ru-RU"/>
        </w:rPr>
        <w:t xml:space="preserve">  Д</w:t>
      </w:r>
      <w:proofErr w:type="gramEnd"/>
      <w:r w:rsidR="003F4A39" w:rsidRPr="003F4A39">
        <w:rPr>
          <w:rFonts w:ascii="Times New Roman" w:eastAsia="Times New Roman" w:hAnsi="Times New Roman" w:cs="Times New Roman"/>
          <w:sz w:val="28"/>
          <w:szCs w:val="28"/>
          <w:lang w:eastAsia="ru-RU"/>
        </w:rPr>
        <w:t>ля решения вопроса об оказании адресной материальной помощи в Центре формируется комиссия по оказанию адресной материальной помощи (далее - Комиссия), которая состоит из председателя, заместителя председателя, секретаря и членов. Состав комиссии утверждается приказом директора Центра. Заседание Комиссии проводится по мере необходимости.</w:t>
      </w:r>
    </w:p>
    <w:p w:rsidR="003F4A39" w:rsidRPr="003F4A39" w:rsidRDefault="003F4A39" w:rsidP="003F4A39">
      <w:pPr>
        <w:spacing w:after="0" w:line="240" w:lineRule="auto"/>
        <w:jc w:val="both"/>
        <w:rPr>
          <w:rFonts w:ascii="Times New Roman" w:eastAsia="Times New Roman" w:hAnsi="Times New Roman" w:cs="Times New Roman"/>
          <w:sz w:val="28"/>
          <w:szCs w:val="28"/>
          <w:lang w:eastAsia="ru-RU"/>
        </w:rPr>
      </w:pPr>
      <w:r w:rsidRPr="003F4A39">
        <w:rPr>
          <w:rFonts w:ascii="Times New Roman" w:eastAsia="Times New Roman" w:hAnsi="Times New Roman" w:cs="Times New Roman"/>
          <w:sz w:val="28"/>
          <w:szCs w:val="28"/>
          <w:lang w:eastAsia="ru-RU"/>
        </w:rPr>
        <w:t>Заседание Комиссии является правомочным, если на нем присутствует не менее половины от общего числа членов Комиссии.</w:t>
      </w:r>
    </w:p>
    <w:p w:rsidR="003F4A39" w:rsidRPr="003F4A39" w:rsidRDefault="003F4A39" w:rsidP="003F4A39">
      <w:pPr>
        <w:spacing w:after="0" w:line="240" w:lineRule="auto"/>
        <w:jc w:val="both"/>
        <w:rPr>
          <w:rFonts w:ascii="Times New Roman" w:eastAsia="Times New Roman" w:hAnsi="Times New Roman" w:cs="Times New Roman"/>
          <w:sz w:val="28"/>
          <w:szCs w:val="28"/>
          <w:lang w:eastAsia="ru-RU"/>
        </w:rPr>
      </w:pPr>
      <w:r w:rsidRPr="003F4A39">
        <w:rPr>
          <w:rFonts w:ascii="Times New Roman" w:eastAsia="Times New Roman" w:hAnsi="Times New Roman" w:cs="Times New Roman"/>
          <w:sz w:val="28"/>
          <w:szCs w:val="28"/>
          <w:lang w:eastAsia="ru-RU"/>
        </w:rPr>
        <w:t>Комиссия принимает решение по рассматриваемому вопросу путем открытого голосования простым большинством голосов присутствующих на заседании членов Комиссии.</w:t>
      </w:r>
    </w:p>
    <w:p w:rsidR="003F4A39" w:rsidRPr="003F4A39" w:rsidRDefault="003F4A39" w:rsidP="003F4A39">
      <w:pPr>
        <w:spacing w:after="0" w:line="240" w:lineRule="auto"/>
        <w:jc w:val="both"/>
        <w:rPr>
          <w:rFonts w:ascii="Times New Roman" w:eastAsia="Times New Roman" w:hAnsi="Times New Roman" w:cs="Times New Roman"/>
          <w:sz w:val="28"/>
          <w:szCs w:val="28"/>
          <w:lang w:eastAsia="ru-RU"/>
        </w:rPr>
      </w:pPr>
      <w:r w:rsidRPr="003F4A39">
        <w:rPr>
          <w:rFonts w:ascii="Times New Roman" w:eastAsia="Times New Roman" w:hAnsi="Times New Roman" w:cs="Times New Roman"/>
          <w:sz w:val="28"/>
          <w:szCs w:val="28"/>
          <w:lang w:eastAsia="ru-RU"/>
        </w:rPr>
        <w:t>Решение Комиссии оформляется протоколом заседания Комиссии.</w:t>
      </w:r>
    </w:p>
    <w:p w:rsidR="003F4A39" w:rsidRPr="003F4A39" w:rsidRDefault="00FD4221" w:rsidP="003F4A3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r w:rsidR="003F4A39" w:rsidRPr="003F4A39">
        <w:rPr>
          <w:rFonts w:ascii="Times New Roman" w:eastAsia="Times New Roman" w:hAnsi="Times New Roman" w:cs="Times New Roman"/>
          <w:sz w:val="28"/>
          <w:szCs w:val="28"/>
          <w:lang w:eastAsia="ru-RU"/>
        </w:rPr>
        <w:t xml:space="preserve"> Комиссия выносит заключение об оказании (отказе в оказании) адресной материальной помощи по каждому случаю отдельно на основании представленных документов.</w:t>
      </w:r>
    </w:p>
    <w:p w:rsidR="003F4A39" w:rsidRPr="003F4A39" w:rsidRDefault="003F4A39" w:rsidP="00606FE8">
      <w:pPr>
        <w:spacing w:after="0" w:line="240" w:lineRule="auto"/>
        <w:ind w:firstLine="708"/>
        <w:jc w:val="both"/>
        <w:rPr>
          <w:rFonts w:ascii="Times New Roman" w:eastAsia="Times New Roman" w:hAnsi="Times New Roman" w:cs="Times New Roman"/>
          <w:sz w:val="28"/>
          <w:szCs w:val="28"/>
          <w:lang w:eastAsia="ru-RU"/>
        </w:rPr>
      </w:pPr>
      <w:r w:rsidRPr="003F4A39">
        <w:rPr>
          <w:rFonts w:ascii="Times New Roman" w:eastAsia="Times New Roman" w:hAnsi="Times New Roman" w:cs="Times New Roman"/>
          <w:sz w:val="28"/>
          <w:szCs w:val="28"/>
          <w:lang w:eastAsia="ru-RU"/>
        </w:rPr>
        <w:t>Решение об отказе в оказании адресной материальной помощи принимается в случае непредставления или представления заявителем неполных или недостоверных сведений о составе семьи и доходах, а также в случае несоответствия требова</w:t>
      </w:r>
      <w:r w:rsidR="00606FE8">
        <w:rPr>
          <w:rFonts w:ascii="Times New Roman" w:eastAsia="Times New Roman" w:hAnsi="Times New Roman" w:cs="Times New Roman"/>
          <w:sz w:val="28"/>
          <w:szCs w:val="28"/>
          <w:lang w:eastAsia="ru-RU"/>
        </w:rPr>
        <w:t>ниям, предусмотренным разделом 3</w:t>
      </w:r>
      <w:r w:rsidRPr="003F4A39">
        <w:rPr>
          <w:rFonts w:ascii="Times New Roman" w:eastAsia="Times New Roman" w:hAnsi="Times New Roman" w:cs="Times New Roman"/>
          <w:sz w:val="28"/>
          <w:szCs w:val="28"/>
          <w:lang w:eastAsia="ru-RU"/>
        </w:rPr>
        <w:t xml:space="preserve"> настоящего Положения.</w:t>
      </w:r>
    </w:p>
    <w:p w:rsidR="00543985" w:rsidRPr="00061E4E" w:rsidRDefault="00543985" w:rsidP="003F4A39">
      <w:pPr>
        <w:ind w:firstLine="708"/>
        <w:jc w:val="both"/>
        <w:rPr>
          <w:rFonts w:ascii="Times New Roman" w:hAnsi="Times New Roman" w:cs="Times New Roman"/>
          <w:sz w:val="28"/>
          <w:szCs w:val="28"/>
        </w:rPr>
      </w:pPr>
    </w:p>
    <w:sectPr w:rsidR="00543985" w:rsidRPr="00061E4E" w:rsidSect="00FD422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73780"/>
    <w:multiLevelType w:val="multilevel"/>
    <w:tmpl w:val="CB88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D97D31"/>
    <w:multiLevelType w:val="multilevel"/>
    <w:tmpl w:val="13D8B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9F74CF"/>
    <w:multiLevelType w:val="multilevel"/>
    <w:tmpl w:val="F3C8F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B544C6"/>
    <w:multiLevelType w:val="multilevel"/>
    <w:tmpl w:val="58BEC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A7057C"/>
    <w:multiLevelType w:val="multilevel"/>
    <w:tmpl w:val="361C3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79453D"/>
    <w:multiLevelType w:val="multilevel"/>
    <w:tmpl w:val="ECCE4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027067"/>
    <w:multiLevelType w:val="multilevel"/>
    <w:tmpl w:val="F7261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A0044C"/>
    <w:multiLevelType w:val="multilevel"/>
    <w:tmpl w:val="2390C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4"/>
  </w:num>
  <w:num w:numId="5">
    <w:abstractNumId w:val="1"/>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3FD"/>
    <w:rsid w:val="0000494E"/>
    <w:rsid w:val="000128B5"/>
    <w:rsid w:val="00015D84"/>
    <w:rsid w:val="00020707"/>
    <w:rsid w:val="00020E4F"/>
    <w:rsid w:val="000216FB"/>
    <w:rsid w:val="00022C7A"/>
    <w:rsid w:val="00032F75"/>
    <w:rsid w:val="00037919"/>
    <w:rsid w:val="0005392F"/>
    <w:rsid w:val="000609FE"/>
    <w:rsid w:val="000618B6"/>
    <w:rsid w:val="00061E4E"/>
    <w:rsid w:val="0006341F"/>
    <w:rsid w:val="0007089A"/>
    <w:rsid w:val="0007312E"/>
    <w:rsid w:val="0007546C"/>
    <w:rsid w:val="0007635F"/>
    <w:rsid w:val="000772ED"/>
    <w:rsid w:val="000847A6"/>
    <w:rsid w:val="0008609E"/>
    <w:rsid w:val="00086481"/>
    <w:rsid w:val="00086D62"/>
    <w:rsid w:val="0009127C"/>
    <w:rsid w:val="00092D40"/>
    <w:rsid w:val="000962B1"/>
    <w:rsid w:val="0009696B"/>
    <w:rsid w:val="000969DC"/>
    <w:rsid w:val="000970B0"/>
    <w:rsid w:val="000A32EE"/>
    <w:rsid w:val="000A3990"/>
    <w:rsid w:val="000A4BFC"/>
    <w:rsid w:val="000A61BC"/>
    <w:rsid w:val="000A734D"/>
    <w:rsid w:val="000C7CEC"/>
    <w:rsid w:val="000D0992"/>
    <w:rsid w:val="000D4D73"/>
    <w:rsid w:val="000F2092"/>
    <w:rsid w:val="000F5CDA"/>
    <w:rsid w:val="0010045C"/>
    <w:rsid w:val="001039EA"/>
    <w:rsid w:val="00107A68"/>
    <w:rsid w:val="00114C87"/>
    <w:rsid w:val="00123D39"/>
    <w:rsid w:val="00123DE2"/>
    <w:rsid w:val="0012551F"/>
    <w:rsid w:val="0012791E"/>
    <w:rsid w:val="00131205"/>
    <w:rsid w:val="0013699A"/>
    <w:rsid w:val="001404FF"/>
    <w:rsid w:val="00141A97"/>
    <w:rsid w:val="00152F60"/>
    <w:rsid w:val="00157DE6"/>
    <w:rsid w:val="001655AD"/>
    <w:rsid w:val="00177CA1"/>
    <w:rsid w:val="00183AF4"/>
    <w:rsid w:val="00190C2D"/>
    <w:rsid w:val="001932D5"/>
    <w:rsid w:val="001A5C45"/>
    <w:rsid w:val="001A61A9"/>
    <w:rsid w:val="001B2BBD"/>
    <w:rsid w:val="001B356C"/>
    <w:rsid w:val="001C22EB"/>
    <w:rsid w:val="001C36BB"/>
    <w:rsid w:val="001C5289"/>
    <w:rsid w:val="001D203C"/>
    <w:rsid w:val="001D3B40"/>
    <w:rsid w:val="001D685A"/>
    <w:rsid w:val="001D6A0B"/>
    <w:rsid w:val="001E5067"/>
    <w:rsid w:val="001F090F"/>
    <w:rsid w:val="001F1D4A"/>
    <w:rsid w:val="00200DE3"/>
    <w:rsid w:val="002030F0"/>
    <w:rsid w:val="00207E20"/>
    <w:rsid w:val="0021365B"/>
    <w:rsid w:val="00221E8D"/>
    <w:rsid w:val="002256A9"/>
    <w:rsid w:val="00232BF2"/>
    <w:rsid w:val="00237AA3"/>
    <w:rsid w:val="0024393E"/>
    <w:rsid w:val="00246056"/>
    <w:rsid w:val="00246A7A"/>
    <w:rsid w:val="00264AB6"/>
    <w:rsid w:val="0026692A"/>
    <w:rsid w:val="00270D53"/>
    <w:rsid w:val="00281201"/>
    <w:rsid w:val="00282998"/>
    <w:rsid w:val="00284ADE"/>
    <w:rsid w:val="00287D3C"/>
    <w:rsid w:val="002927F3"/>
    <w:rsid w:val="00293EC9"/>
    <w:rsid w:val="00295E97"/>
    <w:rsid w:val="00296208"/>
    <w:rsid w:val="002A2933"/>
    <w:rsid w:val="002A2998"/>
    <w:rsid w:val="002A640B"/>
    <w:rsid w:val="002B0DB0"/>
    <w:rsid w:val="002B44C4"/>
    <w:rsid w:val="002B693B"/>
    <w:rsid w:val="002D10EE"/>
    <w:rsid w:val="002D6959"/>
    <w:rsid w:val="002E2407"/>
    <w:rsid w:val="002E3EB6"/>
    <w:rsid w:val="002E662E"/>
    <w:rsid w:val="003208F6"/>
    <w:rsid w:val="0032667A"/>
    <w:rsid w:val="00333A6D"/>
    <w:rsid w:val="0034226A"/>
    <w:rsid w:val="00345EC8"/>
    <w:rsid w:val="00357357"/>
    <w:rsid w:val="00365F55"/>
    <w:rsid w:val="003748B8"/>
    <w:rsid w:val="00376726"/>
    <w:rsid w:val="00380920"/>
    <w:rsid w:val="003907E2"/>
    <w:rsid w:val="00390992"/>
    <w:rsid w:val="00394CC9"/>
    <w:rsid w:val="003A3FD4"/>
    <w:rsid w:val="003B7CC6"/>
    <w:rsid w:val="003C5E62"/>
    <w:rsid w:val="003D13DB"/>
    <w:rsid w:val="003D1B73"/>
    <w:rsid w:val="003D221A"/>
    <w:rsid w:val="003D3A6A"/>
    <w:rsid w:val="003E0AA0"/>
    <w:rsid w:val="003F24B7"/>
    <w:rsid w:val="003F4A39"/>
    <w:rsid w:val="00415144"/>
    <w:rsid w:val="00415598"/>
    <w:rsid w:val="00431F5A"/>
    <w:rsid w:val="00433B03"/>
    <w:rsid w:val="00435675"/>
    <w:rsid w:val="00437694"/>
    <w:rsid w:val="00440B16"/>
    <w:rsid w:val="00443CA0"/>
    <w:rsid w:val="004633B9"/>
    <w:rsid w:val="00466553"/>
    <w:rsid w:val="004678AE"/>
    <w:rsid w:val="00476E3E"/>
    <w:rsid w:val="004A3281"/>
    <w:rsid w:val="004A4BDB"/>
    <w:rsid w:val="004D0F7D"/>
    <w:rsid w:val="004D44CA"/>
    <w:rsid w:val="00511808"/>
    <w:rsid w:val="00513724"/>
    <w:rsid w:val="00513AE7"/>
    <w:rsid w:val="005208C0"/>
    <w:rsid w:val="005222B6"/>
    <w:rsid w:val="00522B95"/>
    <w:rsid w:val="00524575"/>
    <w:rsid w:val="00527C5D"/>
    <w:rsid w:val="00543985"/>
    <w:rsid w:val="00544A59"/>
    <w:rsid w:val="00547E37"/>
    <w:rsid w:val="005504FF"/>
    <w:rsid w:val="005510C2"/>
    <w:rsid w:val="0056276C"/>
    <w:rsid w:val="00572F62"/>
    <w:rsid w:val="00591BAA"/>
    <w:rsid w:val="00594A33"/>
    <w:rsid w:val="005958A3"/>
    <w:rsid w:val="005966C3"/>
    <w:rsid w:val="005A171D"/>
    <w:rsid w:val="005A5164"/>
    <w:rsid w:val="005A59D9"/>
    <w:rsid w:val="005A5F5A"/>
    <w:rsid w:val="005C0D90"/>
    <w:rsid w:val="005D1E4C"/>
    <w:rsid w:val="005D7ABF"/>
    <w:rsid w:val="005E046C"/>
    <w:rsid w:val="005E3A77"/>
    <w:rsid w:val="005F0E71"/>
    <w:rsid w:val="0060328A"/>
    <w:rsid w:val="00604042"/>
    <w:rsid w:val="00606FE8"/>
    <w:rsid w:val="00613CE2"/>
    <w:rsid w:val="006175BF"/>
    <w:rsid w:val="00633A10"/>
    <w:rsid w:val="0063641C"/>
    <w:rsid w:val="00641203"/>
    <w:rsid w:val="00642667"/>
    <w:rsid w:val="006437E7"/>
    <w:rsid w:val="00643C59"/>
    <w:rsid w:val="0064605E"/>
    <w:rsid w:val="00646829"/>
    <w:rsid w:val="00647AA0"/>
    <w:rsid w:val="006615D6"/>
    <w:rsid w:val="006629B4"/>
    <w:rsid w:val="006655DC"/>
    <w:rsid w:val="00670A0B"/>
    <w:rsid w:val="00673A28"/>
    <w:rsid w:val="00673E00"/>
    <w:rsid w:val="00674939"/>
    <w:rsid w:val="006761B4"/>
    <w:rsid w:val="0068722C"/>
    <w:rsid w:val="00687576"/>
    <w:rsid w:val="00691A1A"/>
    <w:rsid w:val="006963D4"/>
    <w:rsid w:val="006A7CA0"/>
    <w:rsid w:val="006B0866"/>
    <w:rsid w:val="006B159E"/>
    <w:rsid w:val="006B29CC"/>
    <w:rsid w:val="006C1EE4"/>
    <w:rsid w:val="006D04C5"/>
    <w:rsid w:val="006D1457"/>
    <w:rsid w:val="006D6E62"/>
    <w:rsid w:val="006E1529"/>
    <w:rsid w:val="006E160E"/>
    <w:rsid w:val="006E40A3"/>
    <w:rsid w:val="00707984"/>
    <w:rsid w:val="00710C97"/>
    <w:rsid w:val="007123F3"/>
    <w:rsid w:val="00717C81"/>
    <w:rsid w:val="007278D2"/>
    <w:rsid w:val="00727AEB"/>
    <w:rsid w:val="007317B6"/>
    <w:rsid w:val="00744040"/>
    <w:rsid w:val="00751BFB"/>
    <w:rsid w:val="00755FE7"/>
    <w:rsid w:val="00756E8C"/>
    <w:rsid w:val="00756EE7"/>
    <w:rsid w:val="00786369"/>
    <w:rsid w:val="007872DB"/>
    <w:rsid w:val="00787DE2"/>
    <w:rsid w:val="0079536A"/>
    <w:rsid w:val="00795E83"/>
    <w:rsid w:val="007A5B93"/>
    <w:rsid w:val="007B5372"/>
    <w:rsid w:val="007C2E6F"/>
    <w:rsid w:val="007C7299"/>
    <w:rsid w:val="007D2E38"/>
    <w:rsid w:val="007D7B75"/>
    <w:rsid w:val="007F3BD4"/>
    <w:rsid w:val="007F4DA6"/>
    <w:rsid w:val="007F6D49"/>
    <w:rsid w:val="007F7EB1"/>
    <w:rsid w:val="00800F69"/>
    <w:rsid w:val="00801771"/>
    <w:rsid w:val="008036D7"/>
    <w:rsid w:val="008152BC"/>
    <w:rsid w:val="00820B7D"/>
    <w:rsid w:val="00844AD4"/>
    <w:rsid w:val="00855B09"/>
    <w:rsid w:val="00865316"/>
    <w:rsid w:val="008861E3"/>
    <w:rsid w:val="008943EA"/>
    <w:rsid w:val="008A6E6F"/>
    <w:rsid w:val="008C1E09"/>
    <w:rsid w:val="008C2FA2"/>
    <w:rsid w:val="008D05BC"/>
    <w:rsid w:val="008D7A17"/>
    <w:rsid w:val="008E5D48"/>
    <w:rsid w:val="00901347"/>
    <w:rsid w:val="009018B0"/>
    <w:rsid w:val="009027F8"/>
    <w:rsid w:val="009036F9"/>
    <w:rsid w:val="009056CC"/>
    <w:rsid w:val="00915D4E"/>
    <w:rsid w:val="00916FF0"/>
    <w:rsid w:val="00917E6D"/>
    <w:rsid w:val="009252BC"/>
    <w:rsid w:val="009256BD"/>
    <w:rsid w:val="009259BD"/>
    <w:rsid w:val="009269C5"/>
    <w:rsid w:val="009272E0"/>
    <w:rsid w:val="00933353"/>
    <w:rsid w:val="00942F6B"/>
    <w:rsid w:val="009645E5"/>
    <w:rsid w:val="00967D04"/>
    <w:rsid w:val="00967F73"/>
    <w:rsid w:val="00974112"/>
    <w:rsid w:val="0097484D"/>
    <w:rsid w:val="00990565"/>
    <w:rsid w:val="00993279"/>
    <w:rsid w:val="009A6681"/>
    <w:rsid w:val="009B75CA"/>
    <w:rsid w:val="009C4A9A"/>
    <w:rsid w:val="009C718B"/>
    <w:rsid w:val="009D63A4"/>
    <w:rsid w:val="009D7648"/>
    <w:rsid w:val="009E12D3"/>
    <w:rsid w:val="009E275A"/>
    <w:rsid w:val="009E2D3F"/>
    <w:rsid w:val="009F63E0"/>
    <w:rsid w:val="009F7533"/>
    <w:rsid w:val="00A03205"/>
    <w:rsid w:val="00A1741B"/>
    <w:rsid w:val="00A33D73"/>
    <w:rsid w:val="00A46EE5"/>
    <w:rsid w:val="00A5096C"/>
    <w:rsid w:val="00A56DDF"/>
    <w:rsid w:val="00A621B0"/>
    <w:rsid w:val="00A665C3"/>
    <w:rsid w:val="00A7540F"/>
    <w:rsid w:val="00A80E66"/>
    <w:rsid w:val="00A86C33"/>
    <w:rsid w:val="00A932A8"/>
    <w:rsid w:val="00A93967"/>
    <w:rsid w:val="00A96579"/>
    <w:rsid w:val="00A968B1"/>
    <w:rsid w:val="00AA4E82"/>
    <w:rsid w:val="00AA66BE"/>
    <w:rsid w:val="00AB6D93"/>
    <w:rsid w:val="00AC1844"/>
    <w:rsid w:val="00AC39A8"/>
    <w:rsid w:val="00AD6D7A"/>
    <w:rsid w:val="00AE2D35"/>
    <w:rsid w:val="00AE6189"/>
    <w:rsid w:val="00AE6C76"/>
    <w:rsid w:val="00AE6FB4"/>
    <w:rsid w:val="00AF186C"/>
    <w:rsid w:val="00AF5CC5"/>
    <w:rsid w:val="00AF7D76"/>
    <w:rsid w:val="00B0333D"/>
    <w:rsid w:val="00B13117"/>
    <w:rsid w:val="00B15088"/>
    <w:rsid w:val="00B17E30"/>
    <w:rsid w:val="00B34B31"/>
    <w:rsid w:val="00B34EFA"/>
    <w:rsid w:val="00B4166D"/>
    <w:rsid w:val="00B500FC"/>
    <w:rsid w:val="00B534B5"/>
    <w:rsid w:val="00B53D94"/>
    <w:rsid w:val="00B63507"/>
    <w:rsid w:val="00B66A18"/>
    <w:rsid w:val="00B7021C"/>
    <w:rsid w:val="00B77242"/>
    <w:rsid w:val="00B86EB3"/>
    <w:rsid w:val="00B913FD"/>
    <w:rsid w:val="00B91FEF"/>
    <w:rsid w:val="00BB3A09"/>
    <w:rsid w:val="00BC157A"/>
    <w:rsid w:val="00BC6C2C"/>
    <w:rsid w:val="00BD1144"/>
    <w:rsid w:val="00BD1F90"/>
    <w:rsid w:val="00BD2F5E"/>
    <w:rsid w:val="00BD313A"/>
    <w:rsid w:val="00BD3B17"/>
    <w:rsid w:val="00BD4DD2"/>
    <w:rsid w:val="00BD5B0A"/>
    <w:rsid w:val="00BD6639"/>
    <w:rsid w:val="00BE3AD6"/>
    <w:rsid w:val="00BF0A54"/>
    <w:rsid w:val="00BF2038"/>
    <w:rsid w:val="00BF6BA4"/>
    <w:rsid w:val="00C12C51"/>
    <w:rsid w:val="00C15A62"/>
    <w:rsid w:val="00C249B1"/>
    <w:rsid w:val="00C42BF0"/>
    <w:rsid w:val="00C43282"/>
    <w:rsid w:val="00C43559"/>
    <w:rsid w:val="00C5088E"/>
    <w:rsid w:val="00C559C5"/>
    <w:rsid w:val="00C56644"/>
    <w:rsid w:val="00C605B3"/>
    <w:rsid w:val="00C679BD"/>
    <w:rsid w:val="00C76BBC"/>
    <w:rsid w:val="00C82348"/>
    <w:rsid w:val="00C838E3"/>
    <w:rsid w:val="00C914D7"/>
    <w:rsid w:val="00C9170A"/>
    <w:rsid w:val="00C9672E"/>
    <w:rsid w:val="00CA0960"/>
    <w:rsid w:val="00CB30D4"/>
    <w:rsid w:val="00CB3667"/>
    <w:rsid w:val="00CB7561"/>
    <w:rsid w:val="00CC2AD1"/>
    <w:rsid w:val="00CC5A58"/>
    <w:rsid w:val="00CC6F94"/>
    <w:rsid w:val="00CD454E"/>
    <w:rsid w:val="00CE1A9A"/>
    <w:rsid w:val="00CE1B51"/>
    <w:rsid w:val="00CE3AA6"/>
    <w:rsid w:val="00CE48BC"/>
    <w:rsid w:val="00CE5E8F"/>
    <w:rsid w:val="00CE7093"/>
    <w:rsid w:val="00CE7DE4"/>
    <w:rsid w:val="00D0615C"/>
    <w:rsid w:val="00D11D61"/>
    <w:rsid w:val="00D124CF"/>
    <w:rsid w:val="00D17299"/>
    <w:rsid w:val="00D17920"/>
    <w:rsid w:val="00D260B2"/>
    <w:rsid w:val="00D4083E"/>
    <w:rsid w:val="00D43FA5"/>
    <w:rsid w:val="00D554BC"/>
    <w:rsid w:val="00D63473"/>
    <w:rsid w:val="00D66539"/>
    <w:rsid w:val="00D66C0D"/>
    <w:rsid w:val="00D70676"/>
    <w:rsid w:val="00D84285"/>
    <w:rsid w:val="00D868EF"/>
    <w:rsid w:val="00D90B0F"/>
    <w:rsid w:val="00D9332C"/>
    <w:rsid w:val="00D94780"/>
    <w:rsid w:val="00D95B7C"/>
    <w:rsid w:val="00DB1AD0"/>
    <w:rsid w:val="00DB786D"/>
    <w:rsid w:val="00DC504B"/>
    <w:rsid w:val="00DE33A3"/>
    <w:rsid w:val="00DF49DF"/>
    <w:rsid w:val="00DF522F"/>
    <w:rsid w:val="00E017A8"/>
    <w:rsid w:val="00E10C14"/>
    <w:rsid w:val="00E13A58"/>
    <w:rsid w:val="00E16CEA"/>
    <w:rsid w:val="00E2244C"/>
    <w:rsid w:val="00E2275C"/>
    <w:rsid w:val="00E3314F"/>
    <w:rsid w:val="00E37575"/>
    <w:rsid w:val="00E46F99"/>
    <w:rsid w:val="00E47336"/>
    <w:rsid w:val="00E50CF3"/>
    <w:rsid w:val="00E55A53"/>
    <w:rsid w:val="00E61C9E"/>
    <w:rsid w:val="00E654DB"/>
    <w:rsid w:val="00E65F01"/>
    <w:rsid w:val="00E701EB"/>
    <w:rsid w:val="00E77587"/>
    <w:rsid w:val="00E847D2"/>
    <w:rsid w:val="00EA19B7"/>
    <w:rsid w:val="00EB4D84"/>
    <w:rsid w:val="00EB7AA0"/>
    <w:rsid w:val="00EC00DD"/>
    <w:rsid w:val="00ED439A"/>
    <w:rsid w:val="00EF2EC7"/>
    <w:rsid w:val="00F02E34"/>
    <w:rsid w:val="00F069DD"/>
    <w:rsid w:val="00F12F67"/>
    <w:rsid w:val="00F12FCB"/>
    <w:rsid w:val="00F22E37"/>
    <w:rsid w:val="00F247D7"/>
    <w:rsid w:val="00F277A5"/>
    <w:rsid w:val="00F3628C"/>
    <w:rsid w:val="00F37EF8"/>
    <w:rsid w:val="00F40923"/>
    <w:rsid w:val="00F52155"/>
    <w:rsid w:val="00F61057"/>
    <w:rsid w:val="00F6302C"/>
    <w:rsid w:val="00F65A05"/>
    <w:rsid w:val="00F67233"/>
    <w:rsid w:val="00F672D4"/>
    <w:rsid w:val="00F777D0"/>
    <w:rsid w:val="00FA042D"/>
    <w:rsid w:val="00FA5F8D"/>
    <w:rsid w:val="00FD0CF5"/>
    <w:rsid w:val="00FD4221"/>
    <w:rsid w:val="00FD534B"/>
    <w:rsid w:val="00FD6D60"/>
    <w:rsid w:val="00FE1139"/>
    <w:rsid w:val="00FE6409"/>
    <w:rsid w:val="00FE782E"/>
    <w:rsid w:val="00FF0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63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63E0"/>
    <w:rPr>
      <w:rFonts w:ascii="Tahoma" w:hAnsi="Tahoma" w:cs="Tahoma"/>
      <w:sz w:val="16"/>
      <w:szCs w:val="16"/>
    </w:rPr>
  </w:style>
  <w:style w:type="character" w:customStyle="1" w:styleId="FontStyle12">
    <w:name w:val="Font Style12"/>
    <w:basedOn w:val="a0"/>
    <w:uiPriority w:val="99"/>
    <w:rsid w:val="009F63E0"/>
    <w:rPr>
      <w:rFonts w:ascii="Times New Roman" w:hAnsi="Times New Roman" w:cs="Times New Roman"/>
      <w:spacing w:val="10"/>
      <w:sz w:val="24"/>
      <w:szCs w:val="24"/>
    </w:rPr>
  </w:style>
  <w:style w:type="table" w:styleId="a5">
    <w:name w:val="Table Grid"/>
    <w:basedOn w:val="a1"/>
    <w:uiPriority w:val="59"/>
    <w:rsid w:val="009F63E0"/>
    <w:pPr>
      <w:spacing w:after="0" w:line="240" w:lineRule="auto"/>
    </w:pPr>
    <w:rPr>
      <w:rFonts w:ascii="Times New Roman"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061E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63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63E0"/>
    <w:rPr>
      <w:rFonts w:ascii="Tahoma" w:hAnsi="Tahoma" w:cs="Tahoma"/>
      <w:sz w:val="16"/>
      <w:szCs w:val="16"/>
    </w:rPr>
  </w:style>
  <w:style w:type="character" w:customStyle="1" w:styleId="FontStyle12">
    <w:name w:val="Font Style12"/>
    <w:basedOn w:val="a0"/>
    <w:uiPriority w:val="99"/>
    <w:rsid w:val="009F63E0"/>
    <w:rPr>
      <w:rFonts w:ascii="Times New Roman" w:hAnsi="Times New Roman" w:cs="Times New Roman"/>
      <w:spacing w:val="10"/>
      <w:sz w:val="24"/>
      <w:szCs w:val="24"/>
    </w:rPr>
  </w:style>
  <w:style w:type="table" w:styleId="a5">
    <w:name w:val="Table Grid"/>
    <w:basedOn w:val="a1"/>
    <w:uiPriority w:val="59"/>
    <w:rsid w:val="009F63E0"/>
    <w:pPr>
      <w:spacing w:after="0" w:line="240" w:lineRule="auto"/>
    </w:pPr>
    <w:rPr>
      <w:rFonts w:ascii="Times New Roman"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061E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34500">
      <w:bodyDiv w:val="1"/>
      <w:marLeft w:val="0"/>
      <w:marRight w:val="0"/>
      <w:marTop w:val="0"/>
      <w:marBottom w:val="0"/>
      <w:divBdr>
        <w:top w:val="none" w:sz="0" w:space="0" w:color="auto"/>
        <w:left w:val="none" w:sz="0" w:space="0" w:color="auto"/>
        <w:bottom w:val="none" w:sz="0" w:space="0" w:color="auto"/>
        <w:right w:val="none" w:sz="0" w:space="0" w:color="auto"/>
      </w:divBdr>
      <w:divsChild>
        <w:div w:id="275868222">
          <w:marLeft w:val="0"/>
          <w:marRight w:val="0"/>
          <w:marTop w:val="0"/>
          <w:marBottom w:val="0"/>
          <w:divBdr>
            <w:top w:val="none" w:sz="0" w:space="0" w:color="auto"/>
            <w:left w:val="none" w:sz="0" w:space="0" w:color="auto"/>
            <w:bottom w:val="none" w:sz="0" w:space="0" w:color="auto"/>
            <w:right w:val="none" w:sz="0" w:space="0" w:color="auto"/>
          </w:divBdr>
          <w:divsChild>
            <w:div w:id="825900097">
              <w:marLeft w:val="0"/>
              <w:marRight w:val="0"/>
              <w:marTop w:val="0"/>
              <w:marBottom w:val="0"/>
              <w:divBdr>
                <w:top w:val="none" w:sz="0" w:space="0" w:color="auto"/>
                <w:left w:val="none" w:sz="0" w:space="0" w:color="auto"/>
                <w:bottom w:val="none" w:sz="0" w:space="0" w:color="auto"/>
                <w:right w:val="none" w:sz="0" w:space="0" w:color="auto"/>
              </w:divBdr>
              <w:divsChild>
                <w:div w:id="529414161">
                  <w:marLeft w:val="0"/>
                  <w:marRight w:val="0"/>
                  <w:marTop w:val="0"/>
                  <w:marBottom w:val="0"/>
                  <w:divBdr>
                    <w:top w:val="none" w:sz="0" w:space="0" w:color="auto"/>
                    <w:left w:val="none" w:sz="0" w:space="0" w:color="auto"/>
                    <w:bottom w:val="none" w:sz="0" w:space="0" w:color="auto"/>
                    <w:right w:val="none" w:sz="0" w:space="0" w:color="auto"/>
                  </w:divBdr>
                  <w:divsChild>
                    <w:div w:id="119494238">
                      <w:marLeft w:val="0"/>
                      <w:marRight w:val="0"/>
                      <w:marTop w:val="0"/>
                      <w:marBottom w:val="0"/>
                      <w:divBdr>
                        <w:top w:val="none" w:sz="0" w:space="0" w:color="auto"/>
                        <w:left w:val="none" w:sz="0" w:space="0" w:color="auto"/>
                        <w:bottom w:val="none" w:sz="0" w:space="0" w:color="auto"/>
                        <w:right w:val="none" w:sz="0" w:space="0" w:color="auto"/>
                      </w:divBdr>
                    </w:div>
                    <w:div w:id="1496338291">
                      <w:marLeft w:val="0"/>
                      <w:marRight w:val="0"/>
                      <w:marTop w:val="0"/>
                      <w:marBottom w:val="0"/>
                      <w:divBdr>
                        <w:top w:val="none" w:sz="0" w:space="0" w:color="auto"/>
                        <w:left w:val="none" w:sz="0" w:space="0" w:color="auto"/>
                        <w:bottom w:val="none" w:sz="0" w:space="0" w:color="auto"/>
                        <w:right w:val="none" w:sz="0" w:space="0" w:color="auto"/>
                      </w:divBdr>
                    </w:div>
                  </w:divsChild>
                </w:div>
                <w:div w:id="83721656">
                  <w:marLeft w:val="0"/>
                  <w:marRight w:val="0"/>
                  <w:marTop w:val="0"/>
                  <w:marBottom w:val="0"/>
                  <w:divBdr>
                    <w:top w:val="none" w:sz="0" w:space="0" w:color="auto"/>
                    <w:left w:val="none" w:sz="0" w:space="0" w:color="auto"/>
                    <w:bottom w:val="none" w:sz="0" w:space="0" w:color="auto"/>
                    <w:right w:val="none" w:sz="0" w:space="0" w:color="auto"/>
                  </w:divBdr>
                  <w:divsChild>
                    <w:div w:id="220678639">
                      <w:marLeft w:val="0"/>
                      <w:marRight w:val="0"/>
                      <w:marTop w:val="0"/>
                      <w:marBottom w:val="0"/>
                      <w:divBdr>
                        <w:top w:val="none" w:sz="0" w:space="0" w:color="auto"/>
                        <w:left w:val="none" w:sz="0" w:space="0" w:color="auto"/>
                        <w:bottom w:val="none" w:sz="0" w:space="0" w:color="auto"/>
                        <w:right w:val="none" w:sz="0" w:space="0" w:color="auto"/>
                      </w:divBdr>
                      <w:divsChild>
                        <w:div w:id="396629394">
                          <w:marLeft w:val="0"/>
                          <w:marRight w:val="0"/>
                          <w:marTop w:val="0"/>
                          <w:marBottom w:val="0"/>
                          <w:divBdr>
                            <w:top w:val="none" w:sz="0" w:space="0" w:color="auto"/>
                            <w:left w:val="none" w:sz="0" w:space="0" w:color="auto"/>
                            <w:bottom w:val="none" w:sz="0" w:space="0" w:color="auto"/>
                            <w:right w:val="none" w:sz="0" w:space="0" w:color="auto"/>
                          </w:divBdr>
                          <w:divsChild>
                            <w:div w:id="721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032501">
          <w:marLeft w:val="0"/>
          <w:marRight w:val="0"/>
          <w:marTop w:val="0"/>
          <w:marBottom w:val="0"/>
          <w:divBdr>
            <w:top w:val="none" w:sz="0" w:space="0" w:color="auto"/>
            <w:left w:val="none" w:sz="0" w:space="0" w:color="auto"/>
            <w:bottom w:val="none" w:sz="0" w:space="0" w:color="auto"/>
            <w:right w:val="none" w:sz="0" w:space="0" w:color="auto"/>
          </w:divBdr>
          <w:divsChild>
            <w:div w:id="1628583412">
              <w:marLeft w:val="0"/>
              <w:marRight w:val="0"/>
              <w:marTop w:val="0"/>
              <w:marBottom w:val="0"/>
              <w:divBdr>
                <w:top w:val="none" w:sz="0" w:space="0" w:color="auto"/>
                <w:left w:val="none" w:sz="0" w:space="0" w:color="auto"/>
                <w:bottom w:val="none" w:sz="0" w:space="0" w:color="auto"/>
                <w:right w:val="none" w:sz="0" w:space="0" w:color="auto"/>
              </w:divBdr>
              <w:divsChild>
                <w:div w:id="1242568844">
                  <w:marLeft w:val="0"/>
                  <w:marRight w:val="0"/>
                  <w:marTop w:val="0"/>
                  <w:marBottom w:val="0"/>
                  <w:divBdr>
                    <w:top w:val="none" w:sz="0" w:space="0" w:color="auto"/>
                    <w:left w:val="none" w:sz="0" w:space="0" w:color="auto"/>
                    <w:bottom w:val="none" w:sz="0" w:space="0" w:color="auto"/>
                    <w:right w:val="none" w:sz="0" w:space="0" w:color="auto"/>
                  </w:divBdr>
                  <w:divsChild>
                    <w:div w:id="2135177799">
                      <w:marLeft w:val="0"/>
                      <w:marRight w:val="0"/>
                      <w:marTop w:val="0"/>
                      <w:marBottom w:val="0"/>
                      <w:divBdr>
                        <w:top w:val="none" w:sz="0" w:space="0" w:color="auto"/>
                        <w:left w:val="none" w:sz="0" w:space="0" w:color="auto"/>
                        <w:bottom w:val="none" w:sz="0" w:space="0" w:color="auto"/>
                        <w:right w:val="none" w:sz="0" w:space="0" w:color="auto"/>
                      </w:divBdr>
                      <w:divsChild>
                        <w:div w:id="2052606789">
                          <w:marLeft w:val="0"/>
                          <w:marRight w:val="0"/>
                          <w:marTop w:val="0"/>
                          <w:marBottom w:val="0"/>
                          <w:divBdr>
                            <w:top w:val="none" w:sz="0" w:space="0" w:color="auto"/>
                            <w:left w:val="none" w:sz="0" w:space="0" w:color="auto"/>
                            <w:bottom w:val="none" w:sz="0" w:space="0" w:color="auto"/>
                            <w:right w:val="none" w:sz="0" w:space="0" w:color="auto"/>
                          </w:divBdr>
                        </w:div>
                        <w:div w:id="82374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73443">
                  <w:marLeft w:val="0"/>
                  <w:marRight w:val="0"/>
                  <w:marTop w:val="0"/>
                  <w:marBottom w:val="0"/>
                  <w:divBdr>
                    <w:top w:val="none" w:sz="0" w:space="0" w:color="auto"/>
                    <w:left w:val="none" w:sz="0" w:space="0" w:color="auto"/>
                    <w:bottom w:val="none" w:sz="0" w:space="0" w:color="auto"/>
                    <w:right w:val="none" w:sz="0" w:space="0" w:color="auto"/>
                  </w:divBdr>
                </w:div>
              </w:divsChild>
            </w:div>
            <w:div w:id="1561987587">
              <w:marLeft w:val="0"/>
              <w:marRight w:val="0"/>
              <w:marTop w:val="0"/>
              <w:marBottom w:val="0"/>
              <w:divBdr>
                <w:top w:val="none" w:sz="0" w:space="0" w:color="auto"/>
                <w:left w:val="none" w:sz="0" w:space="0" w:color="auto"/>
                <w:bottom w:val="none" w:sz="0" w:space="0" w:color="auto"/>
                <w:right w:val="none" w:sz="0" w:space="0" w:color="auto"/>
              </w:divBdr>
              <w:divsChild>
                <w:div w:id="318967851">
                  <w:marLeft w:val="0"/>
                  <w:marRight w:val="0"/>
                  <w:marTop w:val="0"/>
                  <w:marBottom w:val="0"/>
                  <w:divBdr>
                    <w:top w:val="none" w:sz="0" w:space="0" w:color="auto"/>
                    <w:left w:val="none" w:sz="0" w:space="0" w:color="auto"/>
                    <w:bottom w:val="none" w:sz="0" w:space="0" w:color="auto"/>
                    <w:right w:val="none" w:sz="0" w:space="0" w:color="auto"/>
                  </w:divBdr>
                  <w:divsChild>
                    <w:div w:id="1667171430">
                      <w:marLeft w:val="0"/>
                      <w:marRight w:val="0"/>
                      <w:marTop w:val="0"/>
                      <w:marBottom w:val="0"/>
                      <w:divBdr>
                        <w:top w:val="none" w:sz="0" w:space="0" w:color="auto"/>
                        <w:left w:val="none" w:sz="0" w:space="0" w:color="auto"/>
                        <w:bottom w:val="none" w:sz="0" w:space="0" w:color="auto"/>
                        <w:right w:val="none" w:sz="0" w:space="0" w:color="auto"/>
                      </w:divBdr>
                    </w:div>
                    <w:div w:id="134224164">
                      <w:marLeft w:val="0"/>
                      <w:marRight w:val="0"/>
                      <w:marTop w:val="0"/>
                      <w:marBottom w:val="0"/>
                      <w:divBdr>
                        <w:top w:val="none" w:sz="0" w:space="0" w:color="auto"/>
                        <w:left w:val="none" w:sz="0" w:space="0" w:color="auto"/>
                        <w:bottom w:val="none" w:sz="0" w:space="0" w:color="auto"/>
                        <w:right w:val="none" w:sz="0" w:space="0" w:color="auto"/>
                      </w:divBdr>
                      <w:divsChild>
                        <w:div w:id="544751714">
                          <w:marLeft w:val="0"/>
                          <w:marRight w:val="0"/>
                          <w:marTop w:val="0"/>
                          <w:marBottom w:val="0"/>
                          <w:divBdr>
                            <w:top w:val="none" w:sz="0" w:space="0" w:color="auto"/>
                            <w:left w:val="none" w:sz="0" w:space="0" w:color="auto"/>
                            <w:bottom w:val="none" w:sz="0" w:space="0" w:color="auto"/>
                            <w:right w:val="none" w:sz="0" w:space="0" w:color="auto"/>
                          </w:divBdr>
                          <w:divsChild>
                            <w:div w:id="1809081408">
                              <w:marLeft w:val="0"/>
                              <w:marRight w:val="0"/>
                              <w:marTop w:val="0"/>
                              <w:marBottom w:val="0"/>
                              <w:divBdr>
                                <w:top w:val="none" w:sz="0" w:space="0" w:color="auto"/>
                                <w:left w:val="none" w:sz="0" w:space="0" w:color="auto"/>
                                <w:bottom w:val="none" w:sz="0" w:space="0" w:color="auto"/>
                                <w:right w:val="none" w:sz="0" w:space="0" w:color="auto"/>
                              </w:divBdr>
                            </w:div>
                            <w:div w:id="208343612">
                              <w:marLeft w:val="0"/>
                              <w:marRight w:val="0"/>
                              <w:marTop w:val="0"/>
                              <w:marBottom w:val="0"/>
                              <w:divBdr>
                                <w:top w:val="none" w:sz="0" w:space="0" w:color="auto"/>
                                <w:left w:val="none" w:sz="0" w:space="0" w:color="auto"/>
                                <w:bottom w:val="none" w:sz="0" w:space="0" w:color="auto"/>
                                <w:right w:val="none" w:sz="0" w:space="0" w:color="auto"/>
                              </w:divBdr>
                              <w:divsChild>
                                <w:div w:id="951397166">
                                  <w:marLeft w:val="0"/>
                                  <w:marRight w:val="0"/>
                                  <w:marTop w:val="0"/>
                                  <w:marBottom w:val="0"/>
                                  <w:divBdr>
                                    <w:top w:val="none" w:sz="0" w:space="0" w:color="auto"/>
                                    <w:left w:val="none" w:sz="0" w:space="0" w:color="auto"/>
                                    <w:bottom w:val="none" w:sz="0" w:space="0" w:color="auto"/>
                                    <w:right w:val="none" w:sz="0" w:space="0" w:color="auto"/>
                                  </w:divBdr>
                                  <w:divsChild>
                                    <w:div w:id="627443173">
                                      <w:marLeft w:val="0"/>
                                      <w:marRight w:val="0"/>
                                      <w:marTop w:val="0"/>
                                      <w:marBottom w:val="0"/>
                                      <w:divBdr>
                                        <w:top w:val="none" w:sz="0" w:space="0" w:color="auto"/>
                                        <w:left w:val="none" w:sz="0" w:space="0" w:color="auto"/>
                                        <w:bottom w:val="none" w:sz="0" w:space="0" w:color="auto"/>
                                        <w:right w:val="none" w:sz="0" w:space="0" w:color="auto"/>
                                      </w:divBdr>
                                      <w:divsChild>
                                        <w:div w:id="1712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242723">
              <w:marLeft w:val="0"/>
              <w:marRight w:val="0"/>
              <w:marTop w:val="0"/>
              <w:marBottom w:val="0"/>
              <w:divBdr>
                <w:top w:val="none" w:sz="0" w:space="0" w:color="auto"/>
                <w:left w:val="none" w:sz="0" w:space="0" w:color="auto"/>
                <w:bottom w:val="none" w:sz="0" w:space="0" w:color="auto"/>
                <w:right w:val="none" w:sz="0" w:space="0" w:color="auto"/>
              </w:divBdr>
              <w:divsChild>
                <w:div w:id="353924855">
                  <w:marLeft w:val="0"/>
                  <w:marRight w:val="0"/>
                  <w:marTop w:val="0"/>
                  <w:marBottom w:val="0"/>
                  <w:divBdr>
                    <w:top w:val="none" w:sz="0" w:space="0" w:color="auto"/>
                    <w:left w:val="none" w:sz="0" w:space="0" w:color="auto"/>
                    <w:bottom w:val="none" w:sz="0" w:space="0" w:color="auto"/>
                    <w:right w:val="none" w:sz="0" w:space="0" w:color="auto"/>
                  </w:divBdr>
                </w:div>
                <w:div w:id="990404370">
                  <w:marLeft w:val="0"/>
                  <w:marRight w:val="0"/>
                  <w:marTop w:val="0"/>
                  <w:marBottom w:val="0"/>
                  <w:divBdr>
                    <w:top w:val="none" w:sz="0" w:space="0" w:color="auto"/>
                    <w:left w:val="none" w:sz="0" w:space="0" w:color="auto"/>
                    <w:bottom w:val="none" w:sz="0" w:space="0" w:color="auto"/>
                    <w:right w:val="none" w:sz="0" w:space="0" w:color="auto"/>
                  </w:divBdr>
                </w:div>
              </w:divsChild>
            </w:div>
            <w:div w:id="1191996054">
              <w:marLeft w:val="0"/>
              <w:marRight w:val="0"/>
              <w:marTop w:val="0"/>
              <w:marBottom w:val="0"/>
              <w:divBdr>
                <w:top w:val="none" w:sz="0" w:space="0" w:color="auto"/>
                <w:left w:val="none" w:sz="0" w:space="0" w:color="auto"/>
                <w:bottom w:val="none" w:sz="0" w:space="0" w:color="auto"/>
                <w:right w:val="none" w:sz="0" w:space="0" w:color="auto"/>
              </w:divBdr>
              <w:divsChild>
                <w:div w:id="1540821830">
                  <w:marLeft w:val="0"/>
                  <w:marRight w:val="0"/>
                  <w:marTop w:val="0"/>
                  <w:marBottom w:val="0"/>
                  <w:divBdr>
                    <w:top w:val="none" w:sz="0" w:space="0" w:color="auto"/>
                    <w:left w:val="none" w:sz="0" w:space="0" w:color="auto"/>
                    <w:bottom w:val="none" w:sz="0" w:space="0" w:color="auto"/>
                    <w:right w:val="none" w:sz="0" w:space="0" w:color="auto"/>
                  </w:divBdr>
                </w:div>
                <w:div w:id="2122871305">
                  <w:marLeft w:val="0"/>
                  <w:marRight w:val="0"/>
                  <w:marTop w:val="0"/>
                  <w:marBottom w:val="0"/>
                  <w:divBdr>
                    <w:top w:val="none" w:sz="0" w:space="0" w:color="auto"/>
                    <w:left w:val="none" w:sz="0" w:space="0" w:color="auto"/>
                    <w:bottom w:val="none" w:sz="0" w:space="0" w:color="auto"/>
                    <w:right w:val="none" w:sz="0" w:space="0" w:color="auto"/>
                  </w:divBdr>
                </w:div>
                <w:div w:id="141223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86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1782" TargetMode="External"/><Relationship Id="rId3" Type="http://schemas.microsoft.com/office/2007/relationships/stylesWithEffects" Target="stylesWithEffects.xml"/><Relationship Id="rId7" Type="http://schemas.openxmlformats.org/officeDocument/2006/relationships/hyperlink" Target="http://docs.cntd.ru/document/9018568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4900397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1579</Words>
  <Characters>9004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cp:lastPrinted>2018-07-18T11:11:00Z</cp:lastPrinted>
  <dcterms:created xsi:type="dcterms:W3CDTF">2018-08-08T07:55:00Z</dcterms:created>
  <dcterms:modified xsi:type="dcterms:W3CDTF">2018-08-08T07:55:00Z</dcterms:modified>
</cp:coreProperties>
</file>